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3B669" w14:textId="77777777" w:rsidR="00F97932" w:rsidRPr="00FD4775" w:rsidRDefault="00F97932" w:rsidP="00FD4775">
      <w:pPr>
        <w:spacing w:after="0"/>
        <w:rPr>
          <w:rFonts w:ascii="Arial" w:hAnsi="Arial" w:cs="Arial"/>
          <w:b/>
          <w:sz w:val="32"/>
          <w:szCs w:val="32"/>
        </w:rPr>
      </w:pPr>
    </w:p>
    <w:p w14:paraId="1AE9B017" w14:textId="77777777" w:rsidR="00F97932" w:rsidRPr="00FD4775" w:rsidRDefault="00F97932" w:rsidP="00FD4775">
      <w:pPr>
        <w:spacing w:after="0"/>
        <w:rPr>
          <w:rFonts w:ascii="Arial" w:hAnsi="Arial" w:cs="Arial"/>
          <w:b/>
          <w:sz w:val="32"/>
          <w:szCs w:val="32"/>
        </w:rPr>
      </w:pPr>
    </w:p>
    <w:p w14:paraId="121522F2" w14:textId="77777777" w:rsidR="00F97932" w:rsidRPr="00FD4775" w:rsidRDefault="00F97932" w:rsidP="00FD4775">
      <w:pPr>
        <w:spacing w:after="0"/>
        <w:rPr>
          <w:rFonts w:ascii="Arial" w:hAnsi="Arial" w:cs="Arial"/>
          <w:b/>
          <w:sz w:val="32"/>
          <w:szCs w:val="32"/>
        </w:rPr>
      </w:pPr>
    </w:p>
    <w:p w14:paraId="4FEA676B" w14:textId="77777777" w:rsidR="00F97932" w:rsidRPr="00FD4775" w:rsidRDefault="00453FB1" w:rsidP="00F97932">
      <w:pPr>
        <w:jc w:val="center"/>
        <w:rPr>
          <w:rFonts w:ascii="Arial" w:hAnsi="Arial" w:cs="Arial"/>
          <w:sz w:val="56"/>
          <w:szCs w:val="56"/>
        </w:rPr>
      </w:pPr>
      <w:r w:rsidRPr="00FD4775">
        <w:rPr>
          <w:rFonts w:ascii="Arial" w:hAnsi="Arial" w:cs="Arial"/>
          <w:sz w:val="56"/>
          <w:szCs w:val="56"/>
        </w:rPr>
        <w:t>Präventionskonzept 2017</w:t>
      </w:r>
    </w:p>
    <w:p w14:paraId="6E8E54FA" w14:textId="77777777" w:rsidR="00F97932" w:rsidRPr="00FD4775" w:rsidRDefault="00453FB1" w:rsidP="00F97932">
      <w:pPr>
        <w:jc w:val="center"/>
        <w:rPr>
          <w:rFonts w:ascii="Arial" w:hAnsi="Arial" w:cs="Arial"/>
          <w:sz w:val="56"/>
          <w:szCs w:val="56"/>
        </w:rPr>
      </w:pPr>
      <w:r w:rsidRPr="00FD4775">
        <w:rPr>
          <w:rFonts w:ascii="Arial" w:hAnsi="Arial" w:cs="Arial"/>
          <w:sz w:val="56"/>
          <w:szCs w:val="56"/>
        </w:rPr>
        <w:t xml:space="preserve">der </w:t>
      </w:r>
    </w:p>
    <w:p w14:paraId="655EE43E" w14:textId="77777777" w:rsidR="00453FB1" w:rsidRPr="00FD4775" w:rsidRDefault="00453FB1" w:rsidP="00F97932">
      <w:pPr>
        <w:jc w:val="center"/>
        <w:rPr>
          <w:rFonts w:ascii="Arial" w:hAnsi="Arial" w:cs="Arial"/>
          <w:sz w:val="56"/>
          <w:szCs w:val="56"/>
        </w:rPr>
      </w:pPr>
      <w:r w:rsidRPr="00FD4775">
        <w:rPr>
          <w:rFonts w:ascii="Arial" w:hAnsi="Arial" w:cs="Arial"/>
          <w:sz w:val="56"/>
          <w:szCs w:val="56"/>
        </w:rPr>
        <w:t>Ca</w:t>
      </w:r>
      <w:r w:rsidR="00F97932" w:rsidRPr="00FD4775">
        <w:rPr>
          <w:rFonts w:ascii="Arial" w:hAnsi="Arial" w:cs="Arial"/>
          <w:sz w:val="56"/>
          <w:szCs w:val="56"/>
        </w:rPr>
        <w:t>s</w:t>
      </w:r>
      <w:r w:rsidRPr="00FD4775">
        <w:rPr>
          <w:rFonts w:ascii="Arial" w:hAnsi="Arial" w:cs="Arial"/>
          <w:sz w:val="56"/>
          <w:szCs w:val="56"/>
        </w:rPr>
        <w:t>par-Voght-Schule</w:t>
      </w:r>
    </w:p>
    <w:p w14:paraId="04670E3F" w14:textId="77777777" w:rsidR="00453FB1" w:rsidRPr="00F97932" w:rsidRDefault="00453FB1" w:rsidP="00FD4775">
      <w:pPr>
        <w:spacing w:after="0"/>
        <w:rPr>
          <w:rFonts w:ascii="Arial" w:hAnsi="Arial" w:cs="Arial"/>
          <w:b/>
          <w:sz w:val="24"/>
          <w:szCs w:val="24"/>
        </w:rPr>
      </w:pPr>
    </w:p>
    <w:p w14:paraId="009A33B3" w14:textId="77777777" w:rsidR="00F97932" w:rsidRDefault="00F97932" w:rsidP="00FD4775">
      <w:pPr>
        <w:spacing w:after="0"/>
        <w:rPr>
          <w:rFonts w:ascii="Arial" w:hAnsi="Arial" w:cs="Arial"/>
          <w:b/>
          <w:sz w:val="24"/>
          <w:szCs w:val="24"/>
        </w:rPr>
      </w:pPr>
    </w:p>
    <w:p w14:paraId="36BDFEF8" w14:textId="77777777" w:rsidR="00F97932" w:rsidRDefault="00F97932" w:rsidP="00F97932">
      <w:pPr>
        <w:jc w:val="center"/>
        <w:rPr>
          <w:rFonts w:ascii="Arial" w:hAnsi="Arial" w:cs="Arial"/>
          <w:b/>
          <w:sz w:val="24"/>
          <w:szCs w:val="24"/>
        </w:rPr>
      </w:pPr>
      <w:r>
        <w:rPr>
          <w:rFonts w:ascii="Arial" w:hAnsi="Arial" w:cs="Arial"/>
          <w:b/>
          <w:noProof/>
          <w:sz w:val="24"/>
          <w:szCs w:val="24"/>
          <w:lang w:eastAsia="de-DE"/>
        </w:rPr>
        <w:drawing>
          <wp:inline distT="0" distB="0" distL="0" distR="0" wp14:anchorId="593E57CF" wp14:editId="47BB7B89">
            <wp:extent cx="1542415" cy="1542415"/>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inline>
        </w:drawing>
      </w:r>
    </w:p>
    <w:p w14:paraId="31EB38A0" w14:textId="77777777" w:rsidR="00F97932" w:rsidRDefault="00F97932" w:rsidP="00F97932">
      <w:pPr>
        <w:spacing w:after="0"/>
        <w:rPr>
          <w:rFonts w:ascii="Arial" w:hAnsi="Arial" w:cs="Arial"/>
          <w:b/>
          <w:sz w:val="24"/>
          <w:szCs w:val="24"/>
        </w:rPr>
      </w:pPr>
    </w:p>
    <w:p w14:paraId="27E830D6" w14:textId="77777777" w:rsidR="00F97932" w:rsidRDefault="00F97932" w:rsidP="00F97932">
      <w:pPr>
        <w:spacing w:after="0"/>
        <w:rPr>
          <w:rFonts w:ascii="Arial" w:hAnsi="Arial" w:cs="Arial"/>
          <w:b/>
          <w:sz w:val="24"/>
          <w:szCs w:val="24"/>
        </w:rPr>
      </w:pPr>
    </w:p>
    <w:p w14:paraId="11A64C00" w14:textId="77777777" w:rsidR="00FD4775" w:rsidRDefault="00FD4775" w:rsidP="001003F3">
      <w:pPr>
        <w:pStyle w:val="Listenabsatz"/>
        <w:jc w:val="center"/>
        <w:rPr>
          <w:rFonts w:ascii="Arial" w:hAnsi="Arial" w:cs="Arial"/>
          <w:b/>
          <w:sz w:val="24"/>
          <w:szCs w:val="24"/>
        </w:rPr>
      </w:pPr>
      <w:r w:rsidRPr="00F97932">
        <w:rPr>
          <w:rFonts w:ascii="Arial" w:hAnsi="Arial" w:cs="Arial"/>
          <w:b/>
          <w:sz w:val="24"/>
          <w:szCs w:val="24"/>
        </w:rPr>
        <w:t>Vorbemerkungen zum Präventionskonzept</w:t>
      </w:r>
    </w:p>
    <w:p w14:paraId="33BE4FB4" w14:textId="77777777" w:rsidR="00FD4775" w:rsidRPr="00F97932" w:rsidRDefault="00FD4775" w:rsidP="00FD4775">
      <w:pPr>
        <w:jc w:val="both"/>
        <w:rPr>
          <w:rFonts w:ascii="Arial" w:hAnsi="Arial" w:cs="Arial"/>
          <w:sz w:val="24"/>
          <w:szCs w:val="24"/>
        </w:rPr>
      </w:pPr>
      <w:r w:rsidRPr="00F97932">
        <w:rPr>
          <w:rFonts w:ascii="Arial" w:hAnsi="Arial" w:cs="Arial"/>
          <w:sz w:val="24"/>
          <w:szCs w:val="24"/>
        </w:rPr>
        <w:t xml:space="preserve">Bereits im Jahre 2013 wurde die Caspar-Voght-Schule durch das vorgelegte </w:t>
      </w:r>
      <w:proofErr w:type="spellStart"/>
      <w:r w:rsidRPr="00F97932">
        <w:rPr>
          <w:rFonts w:ascii="Arial" w:hAnsi="Arial" w:cs="Arial"/>
          <w:sz w:val="24"/>
          <w:szCs w:val="24"/>
        </w:rPr>
        <w:t>Prä</w:t>
      </w:r>
      <w:r>
        <w:rPr>
          <w:rFonts w:ascii="Arial" w:hAnsi="Arial" w:cs="Arial"/>
          <w:sz w:val="24"/>
          <w:szCs w:val="24"/>
        </w:rPr>
        <w:softHyphen/>
      </w:r>
      <w:r w:rsidRPr="00F97932">
        <w:rPr>
          <w:rFonts w:ascii="Arial" w:hAnsi="Arial" w:cs="Arial"/>
          <w:sz w:val="24"/>
          <w:szCs w:val="24"/>
        </w:rPr>
        <w:t>ventionskonzept</w:t>
      </w:r>
      <w:proofErr w:type="spellEnd"/>
      <w:r w:rsidRPr="00F97932">
        <w:rPr>
          <w:rFonts w:ascii="Arial" w:hAnsi="Arial" w:cs="Arial"/>
          <w:sz w:val="24"/>
          <w:szCs w:val="24"/>
        </w:rPr>
        <w:t xml:space="preserve"> als Präventionsschule ausgezeichnet.</w:t>
      </w:r>
    </w:p>
    <w:p w14:paraId="27046C9B" w14:textId="77777777" w:rsidR="00FD4775" w:rsidRPr="00F97932" w:rsidRDefault="00FD4775" w:rsidP="00FD4775">
      <w:pPr>
        <w:jc w:val="both"/>
        <w:rPr>
          <w:rFonts w:ascii="Arial" w:hAnsi="Arial" w:cs="Arial"/>
          <w:sz w:val="24"/>
          <w:szCs w:val="24"/>
        </w:rPr>
      </w:pPr>
      <w:r w:rsidRPr="00F97932">
        <w:rPr>
          <w:rFonts w:ascii="Arial" w:hAnsi="Arial" w:cs="Arial"/>
          <w:sz w:val="24"/>
          <w:szCs w:val="24"/>
        </w:rPr>
        <w:t>Unser erfolgreiches Präventionskonzept wurde seitdem regelmäßig überprüft und angepasst. Dabei wurde es vorsichtig überarbeitet. Viele Maßnahmen haben sich bewährt. Gerade in der Gemeinschaftsschule sind die Veränderungen daher überschaubar. Das Konzept is</w:t>
      </w:r>
      <w:r w:rsidR="009E26F7">
        <w:rPr>
          <w:rFonts w:ascii="Arial" w:hAnsi="Arial" w:cs="Arial"/>
          <w:sz w:val="24"/>
          <w:szCs w:val="24"/>
        </w:rPr>
        <w:t>t also im</w:t>
      </w:r>
      <w:r w:rsidRPr="00F97932">
        <w:rPr>
          <w:rFonts w:ascii="Arial" w:hAnsi="Arial" w:cs="Arial"/>
          <w:sz w:val="24"/>
          <w:szCs w:val="24"/>
        </w:rPr>
        <w:t xml:space="preserve"> Großen und Ganzen bereits bekannt. Es liegt dem Antrag in der aktuellen Ausführung bei. </w:t>
      </w:r>
    </w:p>
    <w:p w14:paraId="6FC74355" w14:textId="77777777" w:rsidR="00FD4775" w:rsidRPr="00F97932" w:rsidRDefault="00FD4775" w:rsidP="00FD4775">
      <w:pPr>
        <w:jc w:val="both"/>
        <w:rPr>
          <w:rFonts w:ascii="Arial" w:hAnsi="Arial" w:cs="Arial"/>
          <w:sz w:val="24"/>
          <w:szCs w:val="24"/>
        </w:rPr>
      </w:pPr>
      <w:r w:rsidRPr="00F97932">
        <w:rPr>
          <w:rFonts w:ascii="Arial" w:hAnsi="Arial" w:cs="Arial"/>
          <w:sz w:val="24"/>
          <w:szCs w:val="24"/>
        </w:rPr>
        <w:t>Die einzelnen Präventionsmaßnahmen in der Gemeinschaftsschule sind der tabel</w:t>
      </w:r>
      <w:r>
        <w:rPr>
          <w:rFonts w:ascii="Arial" w:hAnsi="Arial" w:cs="Arial"/>
          <w:sz w:val="24"/>
          <w:szCs w:val="24"/>
        </w:rPr>
        <w:softHyphen/>
      </w:r>
      <w:r w:rsidRPr="00F97932">
        <w:rPr>
          <w:rFonts w:ascii="Arial" w:hAnsi="Arial" w:cs="Arial"/>
          <w:sz w:val="24"/>
          <w:szCs w:val="24"/>
        </w:rPr>
        <w:t>larischen Übersicht zu entnehmen. Weitere Einzelheiten kann man dem An</w:t>
      </w:r>
      <w:r>
        <w:rPr>
          <w:rFonts w:ascii="Arial" w:hAnsi="Arial" w:cs="Arial"/>
          <w:sz w:val="24"/>
          <w:szCs w:val="24"/>
        </w:rPr>
        <w:softHyphen/>
      </w:r>
      <w:r w:rsidRPr="00F97932">
        <w:rPr>
          <w:rFonts w:ascii="Arial" w:hAnsi="Arial" w:cs="Arial"/>
          <w:sz w:val="24"/>
          <w:szCs w:val="24"/>
        </w:rPr>
        <w:t>trags</w:t>
      </w:r>
      <w:r>
        <w:rPr>
          <w:rFonts w:ascii="Arial" w:hAnsi="Arial" w:cs="Arial"/>
          <w:sz w:val="24"/>
          <w:szCs w:val="24"/>
        </w:rPr>
        <w:softHyphen/>
      </w:r>
      <w:r w:rsidRPr="00F97932">
        <w:rPr>
          <w:rFonts w:ascii="Arial" w:hAnsi="Arial" w:cs="Arial"/>
          <w:sz w:val="24"/>
          <w:szCs w:val="24"/>
        </w:rPr>
        <w:t>formular entnehmen.</w:t>
      </w:r>
    </w:p>
    <w:p w14:paraId="4A6F0997" w14:textId="77777777" w:rsidR="00FD4775" w:rsidRPr="00F97932" w:rsidRDefault="00FD4775" w:rsidP="00FD4775">
      <w:pPr>
        <w:jc w:val="both"/>
        <w:rPr>
          <w:rFonts w:ascii="Arial" w:hAnsi="Arial" w:cs="Arial"/>
          <w:sz w:val="24"/>
          <w:szCs w:val="24"/>
        </w:rPr>
      </w:pPr>
      <w:r w:rsidRPr="00F97932">
        <w:rPr>
          <w:rFonts w:ascii="Arial" w:hAnsi="Arial" w:cs="Arial"/>
          <w:sz w:val="24"/>
          <w:szCs w:val="24"/>
        </w:rPr>
        <w:t xml:space="preserve">Größere Veränderungen ergaben sich in der Grundschule, wo der Präventionsbegriff etwas weiter gefasst ist. Er geht dort über die Sucht- und </w:t>
      </w:r>
      <w:proofErr w:type="spellStart"/>
      <w:r w:rsidRPr="00F97932">
        <w:rPr>
          <w:rFonts w:ascii="Arial" w:hAnsi="Arial" w:cs="Arial"/>
          <w:sz w:val="24"/>
          <w:szCs w:val="24"/>
        </w:rPr>
        <w:t>Ge</w:t>
      </w:r>
      <w:r w:rsidR="001003F3">
        <w:rPr>
          <w:rFonts w:ascii="Arial" w:hAnsi="Arial" w:cs="Arial"/>
          <w:sz w:val="24"/>
          <w:szCs w:val="24"/>
        </w:rPr>
        <w:softHyphen/>
      </w:r>
      <w:r w:rsidRPr="00F97932">
        <w:rPr>
          <w:rFonts w:ascii="Arial" w:hAnsi="Arial" w:cs="Arial"/>
          <w:sz w:val="24"/>
          <w:szCs w:val="24"/>
        </w:rPr>
        <w:t>waltprävention</w:t>
      </w:r>
      <w:proofErr w:type="spellEnd"/>
      <w:r w:rsidRPr="00F97932">
        <w:rPr>
          <w:rFonts w:ascii="Arial" w:hAnsi="Arial" w:cs="Arial"/>
          <w:sz w:val="24"/>
          <w:szCs w:val="24"/>
        </w:rPr>
        <w:t xml:space="preserve"> hinaus, die die Gemeinschaftsschule kennzeichnen. Daher hielten wir es für angebracht, das Konzept für die Grundschule gesondert zu erläutern. Diese Erläuterungen liegen unserem Antrag ebenso wie die tabel</w:t>
      </w:r>
      <w:r>
        <w:rPr>
          <w:rFonts w:ascii="Arial" w:hAnsi="Arial" w:cs="Arial"/>
          <w:sz w:val="24"/>
          <w:szCs w:val="24"/>
        </w:rPr>
        <w:softHyphen/>
      </w:r>
      <w:r w:rsidRPr="00F97932">
        <w:rPr>
          <w:rFonts w:ascii="Arial" w:hAnsi="Arial" w:cs="Arial"/>
          <w:sz w:val="24"/>
          <w:szCs w:val="24"/>
        </w:rPr>
        <w:t>larische Übersicht der Maßnahmen in der Grundschule bei.</w:t>
      </w:r>
    </w:p>
    <w:p w14:paraId="20CFCD7C" w14:textId="77777777" w:rsidR="00F97932" w:rsidRDefault="00F97932" w:rsidP="00F97932">
      <w:pPr>
        <w:spacing w:after="0"/>
        <w:rPr>
          <w:rFonts w:ascii="Arial" w:hAnsi="Arial" w:cs="Arial"/>
          <w:b/>
          <w:sz w:val="24"/>
          <w:szCs w:val="24"/>
        </w:rPr>
      </w:pPr>
    </w:p>
    <w:p w14:paraId="5F0AC98A" w14:textId="77777777" w:rsidR="00F97932" w:rsidRDefault="00F97932" w:rsidP="00F97932">
      <w:pPr>
        <w:spacing w:after="0"/>
        <w:rPr>
          <w:rFonts w:ascii="Arial" w:hAnsi="Arial" w:cs="Arial"/>
          <w:b/>
          <w:sz w:val="24"/>
          <w:szCs w:val="24"/>
        </w:rPr>
      </w:pPr>
    </w:p>
    <w:p w14:paraId="3BE29584" w14:textId="77777777" w:rsidR="00F97932" w:rsidRDefault="00F97932" w:rsidP="00F97932">
      <w:pPr>
        <w:spacing w:after="0"/>
        <w:rPr>
          <w:rFonts w:ascii="Arial" w:hAnsi="Arial" w:cs="Arial"/>
          <w:b/>
          <w:sz w:val="24"/>
          <w:szCs w:val="24"/>
        </w:rPr>
      </w:pPr>
    </w:p>
    <w:p w14:paraId="7E8EAF62" w14:textId="77777777" w:rsidR="006E1209" w:rsidRPr="00FD4775" w:rsidRDefault="006E1209" w:rsidP="001452BC">
      <w:pPr>
        <w:widowControl w:val="0"/>
        <w:suppressAutoHyphens/>
        <w:spacing w:after="0" w:line="360" w:lineRule="auto"/>
        <w:jc w:val="both"/>
        <w:rPr>
          <w:rFonts w:ascii="Arial" w:eastAsia="Times New Roman" w:hAnsi="Arial" w:cs="Arial"/>
          <w:b/>
          <w:sz w:val="24"/>
          <w:szCs w:val="24"/>
          <w:lang w:eastAsia="ar-SA"/>
        </w:rPr>
      </w:pPr>
      <w:r w:rsidRPr="00FD4775">
        <w:rPr>
          <w:rFonts w:ascii="Arial" w:eastAsia="Times New Roman" w:hAnsi="Arial" w:cs="Arial"/>
          <w:b/>
          <w:sz w:val="24"/>
          <w:szCs w:val="24"/>
          <w:lang w:eastAsia="ar-SA"/>
        </w:rPr>
        <w:lastRenderedPageBreak/>
        <w:t>Präventionskonzept der Caspar-Voght-Schule</w:t>
      </w:r>
    </w:p>
    <w:p w14:paraId="42EB38EA" w14:textId="77777777" w:rsidR="006E1209"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Da die Anzahl von Kindern und Jugendlichen, die mit der Suchtproblematik kon</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frontiert werden, kontinuierlich ansteigt, ist die Notwendigkeit der Prävention in der Schule sowohl für den sozialen als auch für den gesundheitlichen Bereich dringend geboten.</w:t>
      </w:r>
    </w:p>
    <w:p w14:paraId="54F33BA7"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Schule ist ein ganzheitlicher Lernort. Im Schulleben zeigt sich ein Abbild der Ge</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sellschaft und es gehört zu den Entwicklungsaufgaben der Schüler, sich mit Themen wie Sucht und Gewalt auseinanderzusetzen. Schule kann diesen Prozess unterstützen und positiven Einfluss nehmen. So hat sich gezeigt, dass eine gute Präventionsarbeit auf Klassenebene, auf die ein Konzept auf der Schulebene aufbaut, die Entstehung von problematischem Verhalten im Schulleben und auch im späteren Leben deutlich sinken lässt.</w:t>
      </w:r>
    </w:p>
    <w:p w14:paraId="12445CEC"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Das Präventionskonzept bietet die Möglichkeit, Prävention nicht von Personen abhängig zu machen. Es ermöglicht unter anderem neuen Kollegen den Einstieg in die Präventionsarbeit unserer Schule. Im Folgenden führen wir unser Konzept kurz aus:</w:t>
      </w:r>
    </w:p>
    <w:p w14:paraId="63AD88BF"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 xml:space="preserve">Seit dem 28.11.2011 ist das Präventionskonzept von der Schulkonferenz (Gremium aus Lehrern, Elternvertretern und Schülervertretern) beschlossen und fest im Schulprogramm verankert. Seitdem wurde es beständig evaluiert, gepflegt und </w:t>
      </w:r>
      <w:r w:rsidR="009E26F7">
        <w:rPr>
          <w:rFonts w:ascii="Arial" w:eastAsia="Times New Roman" w:hAnsi="Arial" w:cs="Arial"/>
          <w:sz w:val="24"/>
          <w:szCs w:val="24"/>
          <w:lang w:eastAsia="ar-SA"/>
        </w:rPr>
        <w:t>weiter</w:t>
      </w:r>
      <w:r w:rsidRPr="00F97932">
        <w:rPr>
          <w:rFonts w:ascii="Arial" w:eastAsia="Times New Roman" w:hAnsi="Arial" w:cs="Arial"/>
          <w:sz w:val="24"/>
          <w:szCs w:val="24"/>
          <w:lang w:eastAsia="ar-SA"/>
        </w:rPr>
        <w:t xml:space="preserve">entwickelt. Es finden Präventionsmaßnahmen sowohl im Sucht- als auch im Gewaltbereich statt. Das Präventionskonzept der Grundschule, wo der </w:t>
      </w:r>
      <w:proofErr w:type="spellStart"/>
      <w:r w:rsidRPr="00F97932">
        <w:rPr>
          <w:rFonts w:ascii="Arial" w:eastAsia="Times New Roman" w:hAnsi="Arial" w:cs="Arial"/>
          <w:sz w:val="24"/>
          <w:szCs w:val="24"/>
          <w:lang w:eastAsia="ar-SA"/>
        </w:rPr>
        <w:t>Prä</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ventions</w:t>
      </w:r>
      <w:r w:rsidR="00953A54">
        <w:rPr>
          <w:rFonts w:ascii="Arial" w:eastAsia="Times New Roman" w:hAnsi="Arial" w:cs="Arial"/>
          <w:sz w:val="24"/>
          <w:szCs w:val="24"/>
          <w:lang w:eastAsia="ar-SA"/>
        </w:rPr>
        <w:softHyphen/>
      </w:r>
      <w:r w:rsidRPr="00F97932">
        <w:rPr>
          <w:rFonts w:ascii="Arial" w:eastAsia="Times New Roman" w:hAnsi="Arial" w:cs="Arial"/>
          <w:sz w:val="24"/>
          <w:szCs w:val="24"/>
          <w:lang w:eastAsia="ar-SA"/>
        </w:rPr>
        <w:t>begriff</w:t>
      </w:r>
      <w:proofErr w:type="spellEnd"/>
      <w:r w:rsidRPr="00F97932">
        <w:rPr>
          <w:rFonts w:ascii="Arial" w:eastAsia="Times New Roman" w:hAnsi="Arial" w:cs="Arial"/>
          <w:sz w:val="24"/>
          <w:szCs w:val="24"/>
          <w:lang w:eastAsia="ar-SA"/>
        </w:rPr>
        <w:t xml:space="preserve"> weiter gefasst wird, wurde überarbeitet und angepasst.</w:t>
      </w:r>
    </w:p>
    <w:p w14:paraId="1363FE60"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Am 13.06.2017 bestätigte die Schulkonferenz der CVS dieses Konzept. Es ist allen bekannt und wird von allen Lehrkräften getragen. Es ist öffentlich auf unserer Homepage ei</w:t>
      </w:r>
      <w:r w:rsidR="009E26F7">
        <w:rPr>
          <w:rFonts w:ascii="Arial" w:eastAsia="Times New Roman" w:hAnsi="Arial" w:cs="Arial"/>
          <w:sz w:val="24"/>
          <w:szCs w:val="24"/>
          <w:lang w:eastAsia="ar-SA"/>
        </w:rPr>
        <w:t>nsehbar. Auf der Homepage finden</w:t>
      </w:r>
      <w:r w:rsidRPr="00F97932">
        <w:rPr>
          <w:rFonts w:ascii="Arial" w:eastAsia="Times New Roman" w:hAnsi="Arial" w:cs="Arial"/>
          <w:sz w:val="24"/>
          <w:szCs w:val="24"/>
          <w:lang w:eastAsia="ar-SA"/>
        </w:rPr>
        <w:t xml:space="preserve"> sich außerdem unser </w:t>
      </w:r>
      <w:r w:rsidR="009E26F7">
        <w:rPr>
          <w:rFonts w:ascii="Arial" w:eastAsia="Times New Roman" w:hAnsi="Arial" w:cs="Arial"/>
          <w:sz w:val="24"/>
          <w:szCs w:val="24"/>
          <w:lang w:eastAsia="ar-SA"/>
        </w:rPr>
        <w:t xml:space="preserve">Konzept für Berufs- und Studienorientierung (BSO) und unser </w:t>
      </w:r>
      <w:proofErr w:type="spellStart"/>
      <w:r w:rsidRPr="00F97932">
        <w:rPr>
          <w:rFonts w:ascii="Arial" w:eastAsia="Times New Roman" w:hAnsi="Arial" w:cs="Arial"/>
          <w:sz w:val="24"/>
          <w:szCs w:val="24"/>
          <w:lang w:eastAsia="ar-SA"/>
        </w:rPr>
        <w:t>Förder</w:t>
      </w:r>
      <w:r w:rsidR="001452BC">
        <w:rPr>
          <w:rFonts w:ascii="Arial" w:eastAsia="Times New Roman" w:hAnsi="Arial" w:cs="Arial"/>
          <w:sz w:val="24"/>
          <w:szCs w:val="24"/>
          <w:lang w:eastAsia="ar-SA"/>
        </w:rPr>
        <w:softHyphen/>
      </w:r>
      <w:r w:rsidR="009E26F7">
        <w:rPr>
          <w:rFonts w:ascii="Arial" w:eastAsia="Times New Roman" w:hAnsi="Arial" w:cs="Arial"/>
          <w:sz w:val="24"/>
          <w:szCs w:val="24"/>
          <w:lang w:eastAsia="ar-SA"/>
        </w:rPr>
        <w:t>konzept</w:t>
      </w:r>
      <w:proofErr w:type="spellEnd"/>
      <w:r w:rsidR="009E26F7">
        <w:rPr>
          <w:rFonts w:ascii="Arial" w:eastAsia="Times New Roman" w:hAnsi="Arial" w:cs="Arial"/>
          <w:sz w:val="24"/>
          <w:szCs w:val="24"/>
          <w:lang w:eastAsia="ar-SA"/>
        </w:rPr>
        <w:t>, weiterhin</w:t>
      </w:r>
      <w:r w:rsidRPr="00F97932">
        <w:rPr>
          <w:rFonts w:ascii="Arial" w:eastAsia="Times New Roman" w:hAnsi="Arial" w:cs="Arial"/>
          <w:sz w:val="24"/>
          <w:szCs w:val="24"/>
          <w:lang w:eastAsia="ar-SA"/>
        </w:rPr>
        <w:t xml:space="preserve"> sind die Seit</w:t>
      </w:r>
      <w:r w:rsidR="009E26F7">
        <w:rPr>
          <w:rFonts w:ascii="Arial" w:eastAsia="Times New Roman" w:hAnsi="Arial" w:cs="Arial"/>
          <w:sz w:val="24"/>
          <w:szCs w:val="24"/>
          <w:lang w:eastAsia="ar-SA"/>
        </w:rPr>
        <w:t xml:space="preserve">en von Schulsozialpädagogen, </w:t>
      </w:r>
      <w:r w:rsidRPr="00F97932">
        <w:rPr>
          <w:rFonts w:ascii="Arial" w:eastAsia="Times New Roman" w:hAnsi="Arial" w:cs="Arial"/>
          <w:sz w:val="24"/>
          <w:szCs w:val="24"/>
          <w:lang w:eastAsia="ar-SA"/>
        </w:rPr>
        <w:t>außer</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schulischen Kooperationspartnern und Beratungsangeboten verlinkt. So ist ein erster niedrigschwelliger Informationszugang bzw. Kontakt gewährleistet.</w:t>
      </w:r>
    </w:p>
    <w:p w14:paraId="7E226D6E"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Die Prävention im Suchtbereich wird überwiegend extern von der AWO durch</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geführt. Dafür stehen zwei volle Schultage pro Jahr und Klasse zur Verfügung. In der Grundschule wird die Suchtprävention spielerisch durchgeführt (siehe Tabelle Präventionsmaßnahmen). Die Nachhaltigkeit wird dadurch gesichert, dass Veran</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staltungen ab Klassenstufe 6 jährlich mit unterschiedlichen Schwerpunkten statt</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 xml:space="preserve">finden. Darüber hinaus nehmen zum Beispiel </w:t>
      </w:r>
      <w:r w:rsidR="001452BC">
        <w:rPr>
          <w:rFonts w:ascii="Arial" w:eastAsia="Times New Roman" w:hAnsi="Arial" w:cs="Arial"/>
          <w:sz w:val="24"/>
          <w:szCs w:val="24"/>
          <w:lang w:eastAsia="ar-SA"/>
        </w:rPr>
        <w:t>Biologie- und Deutschlehrkräfte</w:t>
      </w:r>
      <w:r w:rsidRPr="00F97932">
        <w:rPr>
          <w:rFonts w:ascii="Arial" w:eastAsia="Times New Roman" w:hAnsi="Arial" w:cs="Arial"/>
          <w:sz w:val="24"/>
          <w:szCs w:val="24"/>
          <w:lang w:eastAsia="ar-SA"/>
        </w:rPr>
        <w:t xml:space="preserve"> </w:t>
      </w:r>
      <w:r w:rsidRPr="00F97932">
        <w:rPr>
          <w:rFonts w:ascii="Arial" w:eastAsia="Times New Roman" w:hAnsi="Arial" w:cs="Arial"/>
          <w:sz w:val="24"/>
          <w:szCs w:val="24"/>
          <w:lang w:eastAsia="ar-SA"/>
        </w:rPr>
        <w:lastRenderedPageBreak/>
        <w:t>diese Themenbereiche im Unterricht auf.</w:t>
      </w:r>
    </w:p>
    <w:p w14:paraId="09CD1CE2"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Die Gewaltprävention findet auf zwei Ebenen statt: In der 5. Klassenstufe über</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 xml:space="preserve">nimmt der Verein für Jugendhilfe ein soziales Training. </w:t>
      </w:r>
      <w:r w:rsidR="009E26F7">
        <w:rPr>
          <w:rFonts w:ascii="Arial" w:eastAsia="Times New Roman" w:hAnsi="Arial" w:cs="Arial"/>
          <w:sz w:val="24"/>
          <w:szCs w:val="24"/>
          <w:lang w:eastAsia="ar-SA"/>
        </w:rPr>
        <w:t xml:space="preserve">Von unseren  Schulsozialpädagogen werden Klassengemeinschaftstage geleitet. </w:t>
      </w:r>
      <w:r w:rsidRPr="00F97932">
        <w:rPr>
          <w:rFonts w:ascii="Arial" w:eastAsia="Times New Roman" w:hAnsi="Arial" w:cs="Arial"/>
          <w:sz w:val="24"/>
          <w:szCs w:val="24"/>
          <w:lang w:eastAsia="ar-SA"/>
        </w:rPr>
        <w:t xml:space="preserve">Den Schwerpunkt bilden allerdings interne Maßnahmen zum Beispiel durch Förderung der </w:t>
      </w:r>
      <w:proofErr w:type="spellStart"/>
      <w:r w:rsidRPr="00F97932">
        <w:rPr>
          <w:rFonts w:ascii="Arial" w:eastAsia="Times New Roman" w:hAnsi="Arial" w:cs="Arial"/>
          <w:sz w:val="24"/>
          <w:szCs w:val="24"/>
          <w:lang w:eastAsia="ar-SA"/>
        </w:rPr>
        <w:t>Lebens</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kompetenzen</w:t>
      </w:r>
      <w:proofErr w:type="spellEnd"/>
      <w:r w:rsidRPr="00F97932">
        <w:rPr>
          <w:rFonts w:ascii="Arial" w:eastAsia="Times New Roman" w:hAnsi="Arial" w:cs="Arial"/>
          <w:sz w:val="24"/>
          <w:szCs w:val="24"/>
          <w:lang w:eastAsia="ar-SA"/>
        </w:rPr>
        <w:t xml:space="preserve"> im Rahmen der in jeder Klassenstufe vorhandenen Klassen</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lehrerstunde. Diese wird entweder in Form eines Klassenrates gehalten oder die Klassen</w:t>
      </w:r>
      <w:r w:rsidR="001452BC">
        <w:rPr>
          <w:rFonts w:ascii="Arial" w:eastAsia="Times New Roman" w:hAnsi="Arial" w:cs="Arial"/>
          <w:sz w:val="24"/>
          <w:szCs w:val="24"/>
          <w:lang w:eastAsia="ar-SA"/>
        </w:rPr>
        <w:t>lehrkraft</w:t>
      </w:r>
      <w:r w:rsidR="00651E33">
        <w:rPr>
          <w:rFonts w:ascii="Arial" w:eastAsia="Times New Roman" w:hAnsi="Arial" w:cs="Arial"/>
          <w:sz w:val="24"/>
          <w:szCs w:val="24"/>
          <w:lang w:eastAsia="ar-SA"/>
        </w:rPr>
        <w:t xml:space="preserve"> führt</w:t>
      </w:r>
      <w:r w:rsidRPr="00F97932">
        <w:rPr>
          <w:rFonts w:ascii="Arial" w:eastAsia="Times New Roman" w:hAnsi="Arial" w:cs="Arial"/>
          <w:sz w:val="24"/>
          <w:szCs w:val="24"/>
          <w:lang w:eastAsia="ar-SA"/>
        </w:rPr>
        <w:t xml:space="preserve"> ein Lions-Q</w:t>
      </w:r>
      <w:r w:rsidR="009E26F7">
        <w:rPr>
          <w:rFonts w:ascii="Arial" w:eastAsia="Times New Roman" w:hAnsi="Arial" w:cs="Arial"/>
          <w:sz w:val="24"/>
          <w:szCs w:val="24"/>
          <w:lang w:eastAsia="ar-SA"/>
        </w:rPr>
        <w:t>uest-Programm mit ihren Schülerinnen und Schülern</w:t>
      </w:r>
      <w:r w:rsidRPr="00F97932">
        <w:rPr>
          <w:rFonts w:ascii="Arial" w:eastAsia="Times New Roman" w:hAnsi="Arial" w:cs="Arial"/>
          <w:sz w:val="24"/>
          <w:szCs w:val="24"/>
          <w:lang w:eastAsia="ar-SA"/>
        </w:rPr>
        <w:t xml:space="preserve"> durch. Hier</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 xml:space="preserve">für besitzt ein Großteil des Kollegiums die Legitimation. In Klassenstufe 8 findet für interessierte Schülerinnen und Schüler eine Ausbildung zum Bus-Engel statt. </w:t>
      </w:r>
    </w:p>
    <w:p w14:paraId="1CD9D0C3"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 xml:space="preserve">Durch alle diese Maßnahmen lernen Schüler Regeln zum Zusammenarbeiten und -leben. Außerdem lernen sie die Anwendung konstruktiver </w:t>
      </w:r>
      <w:proofErr w:type="spellStart"/>
      <w:r w:rsidRPr="00F97932">
        <w:rPr>
          <w:rFonts w:ascii="Arial" w:eastAsia="Times New Roman" w:hAnsi="Arial" w:cs="Arial"/>
          <w:sz w:val="24"/>
          <w:szCs w:val="24"/>
          <w:lang w:eastAsia="ar-SA"/>
        </w:rPr>
        <w:t>Konflikt</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lösungs</w:t>
      </w:r>
      <w:r w:rsidR="00651E33">
        <w:rPr>
          <w:rFonts w:ascii="Arial" w:eastAsia="Times New Roman" w:hAnsi="Arial" w:cs="Arial"/>
          <w:sz w:val="24"/>
          <w:szCs w:val="24"/>
          <w:lang w:eastAsia="ar-SA"/>
        </w:rPr>
        <w:softHyphen/>
      </w:r>
      <w:r w:rsidRPr="00F97932">
        <w:rPr>
          <w:rFonts w:ascii="Arial" w:eastAsia="Times New Roman" w:hAnsi="Arial" w:cs="Arial"/>
          <w:sz w:val="24"/>
          <w:szCs w:val="24"/>
          <w:lang w:eastAsia="ar-SA"/>
        </w:rPr>
        <w:t>methoden</w:t>
      </w:r>
      <w:proofErr w:type="spellEnd"/>
      <w:r w:rsidRPr="00F97932">
        <w:rPr>
          <w:rFonts w:ascii="Arial" w:eastAsia="Times New Roman" w:hAnsi="Arial" w:cs="Arial"/>
          <w:sz w:val="24"/>
          <w:szCs w:val="24"/>
          <w:lang w:eastAsia="ar-SA"/>
        </w:rPr>
        <w:t>.</w:t>
      </w:r>
    </w:p>
    <w:p w14:paraId="6B2A8754"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Die Vernetzung von Klassen- und Schulebene und mit den verschiedenen Akteuren ergibt sich durch das gemeinsame Präventionskonzept, in dem ja auch die Interventionskette und der Trainingsraum verankert sind. Das Kollegium ver</w:t>
      </w:r>
      <w:r w:rsidR="001452BC">
        <w:rPr>
          <w:rFonts w:ascii="Arial" w:eastAsia="Times New Roman" w:hAnsi="Arial" w:cs="Arial"/>
          <w:sz w:val="24"/>
          <w:szCs w:val="24"/>
          <w:lang w:eastAsia="ar-SA"/>
        </w:rPr>
        <w:softHyphen/>
      </w:r>
      <w:r w:rsidRPr="00F97932">
        <w:rPr>
          <w:rFonts w:ascii="Arial" w:eastAsia="Times New Roman" w:hAnsi="Arial" w:cs="Arial"/>
          <w:sz w:val="24"/>
          <w:szCs w:val="24"/>
          <w:lang w:eastAsia="ar-SA"/>
        </w:rPr>
        <w:t>sucht dadurch, einheitlich auf die Verhaltensweisen der Schüler zu reagieren. So werden die Verhaltensweisen auffälliger Schüler</w:t>
      </w:r>
      <w:r w:rsidR="009E26F7">
        <w:rPr>
          <w:rFonts w:ascii="Arial" w:eastAsia="Times New Roman" w:hAnsi="Arial" w:cs="Arial"/>
          <w:sz w:val="24"/>
          <w:szCs w:val="24"/>
          <w:lang w:eastAsia="ar-SA"/>
        </w:rPr>
        <w:t>innen und Schüler</w:t>
      </w:r>
      <w:r w:rsidRPr="00F97932">
        <w:rPr>
          <w:rFonts w:ascii="Arial" w:eastAsia="Times New Roman" w:hAnsi="Arial" w:cs="Arial"/>
          <w:sz w:val="24"/>
          <w:szCs w:val="24"/>
          <w:lang w:eastAsia="ar-SA"/>
        </w:rPr>
        <w:t xml:space="preserve"> in der bei</w:t>
      </w:r>
      <w:r w:rsidR="00651E33">
        <w:rPr>
          <w:rFonts w:ascii="Arial" w:eastAsia="Times New Roman" w:hAnsi="Arial" w:cs="Arial"/>
          <w:sz w:val="24"/>
          <w:szCs w:val="24"/>
          <w:lang w:eastAsia="ar-SA"/>
        </w:rPr>
        <w:softHyphen/>
      </w:r>
      <w:r w:rsidRPr="00F97932">
        <w:rPr>
          <w:rFonts w:ascii="Arial" w:eastAsia="Times New Roman" w:hAnsi="Arial" w:cs="Arial"/>
          <w:sz w:val="24"/>
          <w:szCs w:val="24"/>
          <w:lang w:eastAsia="ar-SA"/>
        </w:rPr>
        <w:t>liegenden Interventionskette festgehalten. Jeder Lehrer und Schulsozialpädagoge hat dann einen Überblick über die bereits getätigten Maßnahmen. Außerdem wird so ein gleichsinniger Ablauf gewährleistet.</w:t>
      </w:r>
    </w:p>
    <w:p w14:paraId="59968E16"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Die sexualpädagogische Prävention findet im Rahmen des Biologieunterrichtes statt und bezieht sich auf den gültigen Lehrplan. Ergänzt wird sie durch Veran</w:t>
      </w:r>
      <w:r w:rsidR="00651E33">
        <w:rPr>
          <w:rFonts w:ascii="Arial" w:eastAsia="Times New Roman" w:hAnsi="Arial" w:cs="Arial"/>
          <w:sz w:val="24"/>
          <w:szCs w:val="24"/>
          <w:lang w:eastAsia="ar-SA"/>
        </w:rPr>
        <w:softHyphen/>
      </w:r>
      <w:r w:rsidRPr="00F97932">
        <w:rPr>
          <w:rFonts w:ascii="Arial" w:eastAsia="Times New Roman" w:hAnsi="Arial" w:cs="Arial"/>
          <w:sz w:val="24"/>
          <w:szCs w:val="24"/>
          <w:lang w:eastAsia="ar-SA"/>
        </w:rPr>
        <w:t>staltungen der Schulsozialpädagogik.</w:t>
      </w:r>
    </w:p>
    <w:p w14:paraId="7FD5C378" w14:textId="77777777" w:rsidR="006E1209" w:rsidRPr="00F97932" w:rsidRDefault="00651E33" w:rsidP="001452BC">
      <w:pPr>
        <w:widowControl w:val="0"/>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Diese </w:t>
      </w:r>
      <w:r w:rsidR="006E1209" w:rsidRPr="00F97932">
        <w:rPr>
          <w:rFonts w:ascii="Arial" w:eastAsia="Times New Roman" w:hAnsi="Arial" w:cs="Arial"/>
          <w:sz w:val="24"/>
          <w:szCs w:val="24"/>
          <w:lang w:eastAsia="ar-SA"/>
        </w:rPr>
        <w:t>nimmt eine wichtige Rolle im Präventionskonzept ein. Die Sozialpädagogen be</w:t>
      </w:r>
      <w:r>
        <w:rPr>
          <w:rFonts w:ascii="Arial" w:eastAsia="Times New Roman" w:hAnsi="Arial" w:cs="Arial"/>
          <w:sz w:val="24"/>
          <w:szCs w:val="24"/>
          <w:lang w:eastAsia="ar-SA"/>
        </w:rPr>
        <w:softHyphen/>
      </w:r>
      <w:r w:rsidR="006E1209" w:rsidRPr="00F97932">
        <w:rPr>
          <w:rFonts w:ascii="Arial" w:eastAsia="Times New Roman" w:hAnsi="Arial" w:cs="Arial"/>
          <w:sz w:val="24"/>
          <w:szCs w:val="24"/>
          <w:lang w:eastAsia="ar-SA"/>
        </w:rPr>
        <w:t>finden sich in stetem Austausch mit dem Kollegium und nehmen an Kon</w:t>
      </w:r>
      <w:r w:rsidR="006D5EE0">
        <w:rPr>
          <w:rFonts w:ascii="Arial" w:eastAsia="Times New Roman" w:hAnsi="Arial" w:cs="Arial"/>
          <w:sz w:val="24"/>
          <w:szCs w:val="24"/>
          <w:lang w:eastAsia="ar-SA"/>
        </w:rPr>
        <w:softHyphen/>
      </w:r>
      <w:r w:rsidR="006E1209" w:rsidRPr="00F97932">
        <w:rPr>
          <w:rFonts w:ascii="Arial" w:eastAsia="Times New Roman" w:hAnsi="Arial" w:cs="Arial"/>
          <w:sz w:val="24"/>
          <w:szCs w:val="24"/>
          <w:lang w:eastAsia="ar-SA"/>
        </w:rPr>
        <w:t>ferenzen teil. Sie führen verschiedene Gruppenveranstaltungen durch und halten Einzelgespräche und Beratungstermine ab. Die Schulsozialpädagogik kann die</w:t>
      </w:r>
      <w:r>
        <w:rPr>
          <w:rFonts w:ascii="Arial" w:eastAsia="Times New Roman" w:hAnsi="Arial" w:cs="Arial"/>
          <w:sz w:val="24"/>
          <w:szCs w:val="24"/>
          <w:lang w:eastAsia="ar-SA"/>
        </w:rPr>
        <w:t xml:space="preserve"> primäre Prävention für alle Schülerinnen und Schüler</w:t>
      </w:r>
      <w:r w:rsidR="006E1209" w:rsidRPr="00F97932">
        <w:rPr>
          <w:rFonts w:ascii="Arial" w:eastAsia="Times New Roman" w:hAnsi="Arial" w:cs="Arial"/>
          <w:sz w:val="24"/>
          <w:szCs w:val="24"/>
          <w:lang w:eastAsia="ar-SA"/>
        </w:rPr>
        <w:t xml:space="preserve"> dadurch in Einzelfällen auf die sekundäre Ebene erweitern und konkrete Hilfe für die Betroffenen an</w:t>
      </w:r>
      <w:r>
        <w:rPr>
          <w:rFonts w:ascii="Arial" w:eastAsia="Times New Roman" w:hAnsi="Arial" w:cs="Arial"/>
          <w:sz w:val="24"/>
          <w:szCs w:val="24"/>
          <w:lang w:eastAsia="ar-SA"/>
        </w:rPr>
        <w:softHyphen/>
      </w:r>
      <w:r w:rsidR="006E1209" w:rsidRPr="00F97932">
        <w:rPr>
          <w:rFonts w:ascii="Arial" w:eastAsia="Times New Roman" w:hAnsi="Arial" w:cs="Arial"/>
          <w:sz w:val="24"/>
          <w:szCs w:val="24"/>
          <w:lang w:eastAsia="ar-SA"/>
        </w:rPr>
        <w:t>bieten.</w:t>
      </w:r>
    </w:p>
    <w:p w14:paraId="46B8DEDC" w14:textId="77777777" w:rsidR="009E26F7"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Eltern und Schüler werden grundsätzlich auf Elternabenden und/oder durch Anschreiben über alle Maßnahmen informiert, so</w:t>
      </w:r>
      <w:r w:rsidR="009E26F7">
        <w:rPr>
          <w:rFonts w:ascii="Arial" w:eastAsia="Times New Roman" w:hAnsi="Arial" w:cs="Arial"/>
          <w:sz w:val="24"/>
          <w:szCs w:val="24"/>
          <w:lang w:eastAsia="ar-SA"/>
        </w:rPr>
        <w:t xml:space="preserve"> </w:t>
      </w:r>
      <w:r w:rsidRPr="00F97932">
        <w:rPr>
          <w:rFonts w:ascii="Arial" w:eastAsia="Times New Roman" w:hAnsi="Arial" w:cs="Arial"/>
          <w:sz w:val="24"/>
          <w:szCs w:val="24"/>
          <w:lang w:eastAsia="ar-SA"/>
        </w:rPr>
        <w:t>dass sie die Möglichkeit der Kon</w:t>
      </w:r>
      <w:r w:rsidR="00651E33">
        <w:rPr>
          <w:rFonts w:ascii="Arial" w:eastAsia="Times New Roman" w:hAnsi="Arial" w:cs="Arial"/>
          <w:sz w:val="24"/>
          <w:szCs w:val="24"/>
          <w:lang w:eastAsia="ar-SA"/>
        </w:rPr>
        <w:softHyphen/>
      </w:r>
      <w:r w:rsidRPr="00F97932">
        <w:rPr>
          <w:rFonts w:ascii="Arial" w:eastAsia="Times New Roman" w:hAnsi="Arial" w:cs="Arial"/>
          <w:sz w:val="24"/>
          <w:szCs w:val="24"/>
          <w:lang w:eastAsia="ar-SA"/>
        </w:rPr>
        <w:t>takt</w:t>
      </w:r>
      <w:r w:rsidR="00651E33">
        <w:rPr>
          <w:rFonts w:ascii="Arial" w:eastAsia="Times New Roman" w:hAnsi="Arial" w:cs="Arial"/>
          <w:sz w:val="24"/>
          <w:szCs w:val="24"/>
          <w:lang w:eastAsia="ar-SA"/>
        </w:rPr>
        <w:softHyphen/>
      </w:r>
      <w:r w:rsidRPr="00F97932">
        <w:rPr>
          <w:rFonts w:ascii="Arial" w:eastAsia="Times New Roman" w:hAnsi="Arial" w:cs="Arial"/>
          <w:sz w:val="24"/>
          <w:szCs w:val="24"/>
          <w:lang w:eastAsia="ar-SA"/>
        </w:rPr>
        <w:t>aufnahme haben. Auf Anre</w:t>
      </w:r>
      <w:r w:rsidR="009E26F7">
        <w:rPr>
          <w:rFonts w:ascii="Arial" w:eastAsia="Times New Roman" w:hAnsi="Arial" w:cs="Arial"/>
          <w:sz w:val="24"/>
          <w:szCs w:val="24"/>
          <w:lang w:eastAsia="ar-SA"/>
        </w:rPr>
        <w:t>gungen von Eltern sowie Schülerinnen und Schülern</w:t>
      </w:r>
      <w:r w:rsidRPr="00F97932">
        <w:rPr>
          <w:rFonts w:ascii="Arial" w:eastAsia="Times New Roman" w:hAnsi="Arial" w:cs="Arial"/>
          <w:sz w:val="24"/>
          <w:szCs w:val="24"/>
          <w:lang w:eastAsia="ar-SA"/>
        </w:rPr>
        <w:t xml:space="preserve"> wird nach Möglichkeit eingegangen.</w:t>
      </w:r>
    </w:p>
    <w:p w14:paraId="3D4A78F6" w14:textId="77777777" w:rsidR="006E1209"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lastRenderedPageBreak/>
        <w:t xml:space="preserve">Die hier beschriebenen Aktivitäten sind übersichtlich und ausführlich in der beiliegenden Tabelle „Präventionsmaßnahmen“ erörtert. </w:t>
      </w:r>
    </w:p>
    <w:p w14:paraId="6D0F4371" w14:textId="77777777" w:rsidR="003F0A6F" w:rsidRPr="00F97932" w:rsidRDefault="003F0A6F" w:rsidP="001452BC">
      <w:pPr>
        <w:widowControl w:val="0"/>
        <w:suppressAutoHyphens/>
        <w:spacing w:after="0" w:line="360" w:lineRule="auto"/>
        <w:jc w:val="both"/>
        <w:rPr>
          <w:rFonts w:ascii="Arial" w:eastAsia="Times New Roman" w:hAnsi="Arial" w:cs="Arial"/>
          <w:sz w:val="24"/>
          <w:szCs w:val="24"/>
          <w:lang w:eastAsia="ar-SA"/>
        </w:rPr>
      </w:pPr>
    </w:p>
    <w:p w14:paraId="7D9B2A3A"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Die externen Veranstaltungen werden mit den Klassenlehrern durch ein Vorge</w:t>
      </w:r>
      <w:r w:rsidR="006D5EE0">
        <w:rPr>
          <w:rFonts w:ascii="Arial" w:eastAsia="Times New Roman" w:hAnsi="Arial" w:cs="Arial"/>
          <w:sz w:val="24"/>
          <w:szCs w:val="24"/>
          <w:lang w:eastAsia="ar-SA"/>
        </w:rPr>
        <w:softHyphen/>
      </w:r>
      <w:r w:rsidRPr="00F97932">
        <w:rPr>
          <w:rFonts w:ascii="Arial" w:eastAsia="Times New Roman" w:hAnsi="Arial" w:cs="Arial"/>
          <w:sz w:val="24"/>
          <w:szCs w:val="24"/>
          <w:lang w:eastAsia="ar-SA"/>
        </w:rPr>
        <w:t xml:space="preserve">spräch vorbereitet und nach der Veranstaltung ausgewertet. Die </w:t>
      </w:r>
      <w:proofErr w:type="spellStart"/>
      <w:r w:rsidRPr="00F97932">
        <w:rPr>
          <w:rFonts w:ascii="Arial" w:eastAsia="Times New Roman" w:hAnsi="Arial" w:cs="Arial"/>
          <w:sz w:val="24"/>
          <w:szCs w:val="24"/>
          <w:lang w:eastAsia="ar-SA"/>
        </w:rPr>
        <w:t>Prä</w:t>
      </w:r>
      <w:r w:rsidR="006D5EE0">
        <w:rPr>
          <w:rFonts w:ascii="Arial" w:eastAsia="Times New Roman" w:hAnsi="Arial" w:cs="Arial"/>
          <w:sz w:val="24"/>
          <w:szCs w:val="24"/>
          <w:lang w:eastAsia="ar-SA"/>
        </w:rPr>
        <w:softHyphen/>
      </w:r>
      <w:r w:rsidRPr="00F97932">
        <w:rPr>
          <w:rFonts w:ascii="Arial" w:eastAsia="Times New Roman" w:hAnsi="Arial" w:cs="Arial"/>
          <w:sz w:val="24"/>
          <w:szCs w:val="24"/>
          <w:lang w:eastAsia="ar-SA"/>
        </w:rPr>
        <w:t>ventionskoordinatoren</w:t>
      </w:r>
      <w:proofErr w:type="spellEnd"/>
      <w:r w:rsidRPr="00F97932">
        <w:rPr>
          <w:rFonts w:ascii="Arial" w:eastAsia="Times New Roman" w:hAnsi="Arial" w:cs="Arial"/>
          <w:sz w:val="24"/>
          <w:szCs w:val="24"/>
          <w:lang w:eastAsia="ar-SA"/>
        </w:rPr>
        <w:t xml:space="preserve"> werden von den betroffenen Lehrkräften regelmäßig über die Ergebnisse unterrichtet.</w:t>
      </w:r>
    </w:p>
    <w:p w14:paraId="44AFEDBA"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Darüber hinaus finden regelmäßige Gespräche vonseiten der Schule mit der AWO sowie mit einem Arbeitskreis der Gemeinde, bestehend aus Eltern, Lehrern benachbarter Schulen, Schulsozialpädagogen</w:t>
      </w:r>
      <w:r w:rsidR="009E26F7">
        <w:rPr>
          <w:rFonts w:ascii="Arial" w:eastAsia="Times New Roman" w:hAnsi="Arial" w:cs="Arial"/>
          <w:sz w:val="24"/>
          <w:szCs w:val="24"/>
          <w:lang w:eastAsia="ar-SA"/>
        </w:rPr>
        <w:t>,</w:t>
      </w:r>
      <w:r w:rsidRPr="00F97932">
        <w:rPr>
          <w:rFonts w:ascii="Arial" w:eastAsia="Times New Roman" w:hAnsi="Arial" w:cs="Arial"/>
          <w:sz w:val="24"/>
          <w:szCs w:val="24"/>
          <w:lang w:eastAsia="ar-SA"/>
        </w:rPr>
        <w:t xml:space="preserve"> Jugendpflege</w:t>
      </w:r>
      <w:r w:rsidR="009E26F7">
        <w:rPr>
          <w:rFonts w:ascii="Arial" w:eastAsia="Times New Roman" w:hAnsi="Arial" w:cs="Arial"/>
          <w:sz w:val="24"/>
          <w:szCs w:val="24"/>
          <w:lang w:eastAsia="ar-SA"/>
        </w:rPr>
        <w:t>,</w:t>
      </w:r>
      <w:r w:rsidRPr="00F97932">
        <w:rPr>
          <w:rFonts w:ascii="Arial" w:eastAsia="Times New Roman" w:hAnsi="Arial" w:cs="Arial"/>
          <w:sz w:val="24"/>
          <w:szCs w:val="24"/>
          <w:lang w:eastAsia="ar-SA"/>
        </w:rPr>
        <w:t xml:space="preserve"> Oase und AWO, statt.</w:t>
      </w:r>
    </w:p>
    <w:p w14:paraId="2C3FDFC0" w14:textId="77777777" w:rsidR="006E1209" w:rsidRPr="00F97932" w:rsidRDefault="006E1209" w:rsidP="001452BC">
      <w:pPr>
        <w:widowControl w:val="0"/>
        <w:suppressAutoHyphens/>
        <w:spacing w:after="0"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Fortbildungsveranstaltungen in diesem Rahmen werden von den Koordinatoren durch Aushang am Schwarzen Brett unter der Rubrik „Prävention“ bekannt</w:t>
      </w:r>
      <w:r w:rsidR="006D5EE0">
        <w:rPr>
          <w:rFonts w:ascii="Arial" w:eastAsia="Times New Roman" w:hAnsi="Arial" w:cs="Arial"/>
          <w:sz w:val="24"/>
          <w:szCs w:val="24"/>
          <w:lang w:eastAsia="ar-SA"/>
        </w:rPr>
        <w:softHyphen/>
      </w:r>
      <w:r w:rsidRPr="00F97932">
        <w:rPr>
          <w:rFonts w:ascii="Arial" w:eastAsia="Times New Roman" w:hAnsi="Arial" w:cs="Arial"/>
          <w:sz w:val="24"/>
          <w:szCs w:val="24"/>
          <w:lang w:eastAsia="ar-SA"/>
        </w:rPr>
        <w:t>gegeben.</w:t>
      </w:r>
    </w:p>
    <w:p w14:paraId="297780CC" w14:textId="77777777" w:rsidR="006E1209" w:rsidRPr="00F97932" w:rsidRDefault="006E1209" w:rsidP="003F0A6F">
      <w:pPr>
        <w:widowControl w:val="0"/>
        <w:suppressAutoHyphens/>
        <w:spacing w:after="100" w:afterAutospacing="1" w:line="360" w:lineRule="auto"/>
        <w:jc w:val="both"/>
        <w:rPr>
          <w:rFonts w:ascii="Arial" w:eastAsia="Times New Roman" w:hAnsi="Arial" w:cs="Arial"/>
          <w:sz w:val="24"/>
          <w:szCs w:val="24"/>
          <w:lang w:eastAsia="ar-SA"/>
        </w:rPr>
      </w:pPr>
      <w:r w:rsidRPr="00F97932">
        <w:rPr>
          <w:rFonts w:ascii="Arial" w:eastAsia="Times New Roman" w:hAnsi="Arial" w:cs="Arial"/>
          <w:sz w:val="24"/>
          <w:szCs w:val="24"/>
          <w:lang w:eastAsia="ar-SA"/>
        </w:rPr>
        <w:t>Das Präventionskonzept in seiner jetzigen Form bildet den derzeitigen Abschluss jahrelanger Integration präventiver Inhalte in die schulischen Abläufe. Die vor</w:t>
      </w:r>
      <w:r w:rsidR="006D5EE0">
        <w:rPr>
          <w:rFonts w:ascii="Arial" w:eastAsia="Times New Roman" w:hAnsi="Arial" w:cs="Arial"/>
          <w:sz w:val="24"/>
          <w:szCs w:val="24"/>
          <w:lang w:eastAsia="ar-SA"/>
        </w:rPr>
        <w:softHyphen/>
      </w:r>
      <w:r w:rsidRPr="00F97932">
        <w:rPr>
          <w:rFonts w:ascii="Arial" w:eastAsia="Times New Roman" w:hAnsi="Arial" w:cs="Arial"/>
          <w:sz w:val="24"/>
          <w:szCs w:val="24"/>
          <w:lang w:eastAsia="ar-SA"/>
        </w:rPr>
        <w:t xml:space="preserve">liegende Aufteilung der verschiedenen Themen für die jeweils unterschiedlichen Jahrgangsstufen und die Zusammenarbeit mit den verschiedenen Trägern hat sich nach interner Evaluation als passend erwiesen. </w:t>
      </w:r>
    </w:p>
    <w:p w14:paraId="6894E6DA" w14:textId="77777777" w:rsidR="006E1209" w:rsidRDefault="006E1209" w:rsidP="006E1209">
      <w:pPr>
        <w:rPr>
          <w:rFonts w:ascii="Arial" w:hAnsi="Arial" w:cs="Arial"/>
          <w:sz w:val="24"/>
          <w:szCs w:val="24"/>
        </w:rPr>
      </w:pPr>
    </w:p>
    <w:p w14:paraId="336923BF" w14:textId="77777777" w:rsidR="003F0A6F" w:rsidRDefault="003F0A6F" w:rsidP="006E1209">
      <w:pPr>
        <w:rPr>
          <w:rFonts w:ascii="Arial" w:hAnsi="Arial" w:cs="Arial"/>
          <w:sz w:val="24"/>
          <w:szCs w:val="24"/>
        </w:rPr>
      </w:pPr>
    </w:p>
    <w:p w14:paraId="638D151A" w14:textId="77777777" w:rsidR="003F0A6F" w:rsidRDefault="003F0A6F" w:rsidP="006E1209">
      <w:pPr>
        <w:rPr>
          <w:rFonts w:ascii="Arial" w:hAnsi="Arial" w:cs="Arial"/>
          <w:sz w:val="24"/>
          <w:szCs w:val="24"/>
        </w:rPr>
      </w:pPr>
    </w:p>
    <w:p w14:paraId="366F618F" w14:textId="77777777" w:rsidR="003F0A6F" w:rsidRDefault="003F0A6F" w:rsidP="006E1209">
      <w:pPr>
        <w:rPr>
          <w:rFonts w:ascii="Arial" w:hAnsi="Arial" w:cs="Arial"/>
          <w:sz w:val="24"/>
          <w:szCs w:val="24"/>
        </w:rPr>
      </w:pPr>
    </w:p>
    <w:p w14:paraId="69FE7FFE" w14:textId="77777777" w:rsidR="003F0A6F" w:rsidRDefault="003F0A6F" w:rsidP="006E1209">
      <w:pPr>
        <w:rPr>
          <w:rFonts w:ascii="Arial" w:hAnsi="Arial" w:cs="Arial"/>
          <w:sz w:val="24"/>
          <w:szCs w:val="24"/>
        </w:rPr>
      </w:pPr>
    </w:p>
    <w:p w14:paraId="63811354" w14:textId="77777777" w:rsidR="003F0A6F" w:rsidRDefault="003F0A6F" w:rsidP="006E1209">
      <w:pPr>
        <w:rPr>
          <w:rFonts w:ascii="Arial" w:hAnsi="Arial" w:cs="Arial"/>
          <w:sz w:val="24"/>
          <w:szCs w:val="24"/>
        </w:rPr>
      </w:pPr>
    </w:p>
    <w:p w14:paraId="69CF7879" w14:textId="77777777" w:rsidR="003F0A6F" w:rsidRDefault="003F0A6F" w:rsidP="006E1209">
      <w:pPr>
        <w:rPr>
          <w:rFonts w:ascii="Arial" w:hAnsi="Arial" w:cs="Arial"/>
          <w:sz w:val="24"/>
          <w:szCs w:val="24"/>
        </w:rPr>
      </w:pPr>
    </w:p>
    <w:p w14:paraId="574D9691" w14:textId="77777777" w:rsidR="003F0A6F" w:rsidRDefault="003F0A6F" w:rsidP="006E1209">
      <w:pPr>
        <w:rPr>
          <w:rFonts w:ascii="Arial" w:hAnsi="Arial" w:cs="Arial"/>
          <w:sz w:val="24"/>
          <w:szCs w:val="24"/>
        </w:rPr>
      </w:pPr>
    </w:p>
    <w:p w14:paraId="569625FF" w14:textId="77777777" w:rsidR="003F0A6F" w:rsidRDefault="003F0A6F" w:rsidP="006E1209">
      <w:pPr>
        <w:rPr>
          <w:rFonts w:ascii="Arial" w:hAnsi="Arial" w:cs="Arial"/>
          <w:sz w:val="24"/>
          <w:szCs w:val="24"/>
        </w:rPr>
      </w:pPr>
    </w:p>
    <w:p w14:paraId="593C8200" w14:textId="77777777" w:rsidR="003F0A6F" w:rsidRDefault="003F0A6F" w:rsidP="006E1209">
      <w:pPr>
        <w:rPr>
          <w:rFonts w:ascii="Arial" w:hAnsi="Arial" w:cs="Arial"/>
          <w:sz w:val="24"/>
          <w:szCs w:val="24"/>
        </w:rPr>
      </w:pPr>
    </w:p>
    <w:p w14:paraId="01541617" w14:textId="77777777" w:rsidR="003F0A6F" w:rsidRDefault="003F0A6F" w:rsidP="006E1209">
      <w:pPr>
        <w:rPr>
          <w:rFonts w:ascii="Arial" w:hAnsi="Arial" w:cs="Arial"/>
          <w:sz w:val="24"/>
          <w:szCs w:val="24"/>
        </w:rPr>
      </w:pPr>
    </w:p>
    <w:p w14:paraId="11E02CE7" w14:textId="77777777" w:rsidR="003F0A6F" w:rsidRDefault="003F0A6F" w:rsidP="006E1209">
      <w:pPr>
        <w:rPr>
          <w:rFonts w:ascii="Arial" w:hAnsi="Arial" w:cs="Arial"/>
          <w:sz w:val="24"/>
          <w:szCs w:val="24"/>
        </w:rPr>
      </w:pPr>
    </w:p>
    <w:p w14:paraId="60274467" w14:textId="77777777" w:rsidR="003F0A6F" w:rsidRDefault="003F0A6F" w:rsidP="006E1209">
      <w:pPr>
        <w:rPr>
          <w:rFonts w:ascii="Arial" w:hAnsi="Arial" w:cs="Arial"/>
          <w:sz w:val="24"/>
          <w:szCs w:val="24"/>
        </w:rPr>
      </w:pPr>
    </w:p>
    <w:p w14:paraId="5D780862" w14:textId="77777777" w:rsidR="003F0A6F" w:rsidRDefault="003F0A6F" w:rsidP="006E1209">
      <w:pPr>
        <w:rPr>
          <w:rFonts w:ascii="Arial" w:hAnsi="Arial" w:cs="Arial"/>
          <w:sz w:val="24"/>
          <w:szCs w:val="24"/>
        </w:rPr>
      </w:pPr>
    </w:p>
    <w:p w14:paraId="60E67B68" w14:textId="77777777" w:rsidR="003F0A6F" w:rsidRDefault="003F0A6F" w:rsidP="006E1209">
      <w:pPr>
        <w:rPr>
          <w:rFonts w:ascii="Arial" w:hAnsi="Arial" w:cs="Arial"/>
          <w:sz w:val="24"/>
          <w:szCs w:val="24"/>
        </w:rPr>
      </w:pPr>
    </w:p>
    <w:p w14:paraId="05191C87" w14:textId="77777777" w:rsidR="003F0A6F" w:rsidRDefault="003F0A6F" w:rsidP="006E1209">
      <w:pPr>
        <w:rPr>
          <w:rFonts w:ascii="Arial" w:hAnsi="Arial" w:cs="Arial"/>
          <w:sz w:val="24"/>
          <w:szCs w:val="24"/>
        </w:rPr>
      </w:pPr>
    </w:p>
    <w:p w14:paraId="2F680F0E" w14:textId="77777777" w:rsidR="003F0A6F" w:rsidRDefault="003F0A6F" w:rsidP="006E1209">
      <w:pPr>
        <w:rPr>
          <w:rFonts w:ascii="Arial" w:hAnsi="Arial" w:cs="Arial"/>
          <w:sz w:val="24"/>
          <w:szCs w:val="24"/>
        </w:rPr>
      </w:pPr>
    </w:p>
    <w:p w14:paraId="461665C6" w14:textId="77777777" w:rsidR="000311A6" w:rsidRPr="006D5EE0" w:rsidRDefault="000311A6" w:rsidP="000311A6">
      <w:pPr>
        <w:jc w:val="both"/>
        <w:rPr>
          <w:rFonts w:ascii="Arial" w:hAnsi="Arial" w:cs="Arial"/>
          <w:b/>
          <w:sz w:val="24"/>
          <w:szCs w:val="24"/>
        </w:rPr>
      </w:pPr>
      <w:r>
        <w:rPr>
          <w:rFonts w:ascii="Arial" w:hAnsi="Arial" w:cs="Arial"/>
          <w:b/>
          <w:sz w:val="24"/>
          <w:szCs w:val="24"/>
        </w:rPr>
        <w:t>Erläuterungen zur</w:t>
      </w:r>
      <w:r w:rsidRPr="006D5EE0">
        <w:rPr>
          <w:rFonts w:ascii="Arial" w:hAnsi="Arial" w:cs="Arial"/>
          <w:b/>
          <w:sz w:val="24"/>
          <w:szCs w:val="24"/>
        </w:rPr>
        <w:t xml:space="preserve"> Grundschule</w:t>
      </w:r>
    </w:p>
    <w:p w14:paraId="644B4707"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Das Präventionskonzept für den Grundschulbereich wurde in den letzten drei Jahren überarbeitet und ergänzt (vgl. Tabelle).</w:t>
      </w:r>
    </w:p>
    <w:p w14:paraId="36F0B92D"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 xml:space="preserve">Das Gesundheitsprogramm </w:t>
      </w:r>
      <w:r w:rsidR="009E26F7">
        <w:rPr>
          <w:rFonts w:ascii="Arial" w:hAnsi="Arial" w:cs="Arial"/>
          <w:sz w:val="24"/>
          <w:szCs w:val="24"/>
        </w:rPr>
        <w:t>„</w:t>
      </w:r>
      <w:r w:rsidRPr="006D5EE0">
        <w:rPr>
          <w:rFonts w:ascii="Arial" w:hAnsi="Arial" w:cs="Arial"/>
          <w:sz w:val="24"/>
          <w:szCs w:val="24"/>
        </w:rPr>
        <w:t>Klasse 2000</w:t>
      </w:r>
      <w:r w:rsidR="009E26F7">
        <w:rPr>
          <w:rFonts w:ascii="Arial" w:hAnsi="Arial" w:cs="Arial"/>
          <w:sz w:val="24"/>
          <w:szCs w:val="24"/>
        </w:rPr>
        <w:t>“</w:t>
      </w:r>
      <w:r w:rsidRPr="006D5EE0">
        <w:rPr>
          <w:rFonts w:ascii="Arial" w:hAnsi="Arial" w:cs="Arial"/>
          <w:sz w:val="24"/>
          <w:szCs w:val="24"/>
        </w:rPr>
        <w:t xml:space="preserve"> zieht sich nach wie vor wie ein roter Faden durch alle vier Jahrgangsstufen und die Grundschulzeit.</w:t>
      </w:r>
    </w:p>
    <w:p w14:paraId="4BFCC0D3"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Die Themen sind passend zum Erziehungsauftrag der Schule gewählt: Ernährung, Bewegung, Gewalt- und Suchtvorbeugung.</w:t>
      </w:r>
    </w:p>
    <w:p w14:paraId="3A7E3173"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Eine geschulte Gesundheitsförderin besucht die Klassen, wobei die Lehrkräfte hospitieren und vom Perspektivenwechsel profitieren.</w:t>
      </w:r>
    </w:p>
    <w:p w14:paraId="163BD79B"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 xml:space="preserve">Vielfältiges Material </w:t>
      </w:r>
      <w:r w:rsidR="009E26F7">
        <w:rPr>
          <w:rFonts w:ascii="Arial" w:hAnsi="Arial" w:cs="Arial"/>
          <w:sz w:val="24"/>
          <w:szCs w:val="24"/>
        </w:rPr>
        <w:t xml:space="preserve">zum Thema Prävention </w:t>
      </w:r>
      <w:r w:rsidRPr="006D5EE0">
        <w:rPr>
          <w:rFonts w:ascii="Arial" w:hAnsi="Arial" w:cs="Arial"/>
          <w:sz w:val="24"/>
          <w:szCs w:val="24"/>
        </w:rPr>
        <w:t>steht zur Verfügung, welches den Schülern Freude macht und den Vorbereitungsaufwand für die Lehrkräfte reduziert.</w:t>
      </w:r>
    </w:p>
    <w:p w14:paraId="10CB0C16"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Klassen- oder Fachlehrkräfte ergänzen die Stunden mit Hilfe des umfangreichen Materials.</w:t>
      </w:r>
    </w:p>
    <w:p w14:paraId="589B5300"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Auch die Buch- und Spielstunden finden in jeder Klassenstufe statt und haben der Altersstufe entsprechend angepasste Schwerpunkte.</w:t>
      </w:r>
    </w:p>
    <w:p w14:paraId="59CC0AE1"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In der ersten Klassenstufe spielt die „</w:t>
      </w:r>
      <w:proofErr w:type="spellStart"/>
      <w:r w:rsidRPr="006D5EE0">
        <w:rPr>
          <w:rFonts w:ascii="Arial" w:hAnsi="Arial" w:cs="Arial"/>
          <w:sz w:val="24"/>
          <w:szCs w:val="24"/>
        </w:rPr>
        <w:t>Ankommensphase</w:t>
      </w:r>
      <w:proofErr w:type="spellEnd"/>
      <w:r w:rsidRPr="006D5EE0">
        <w:rPr>
          <w:rFonts w:ascii="Arial" w:hAnsi="Arial" w:cs="Arial"/>
          <w:sz w:val="24"/>
          <w:szCs w:val="24"/>
        </w:rPr>
        <w:t>“ eine gro</w:t>
      </w:r>
      <w:r w:rsidR="00E1574E">
        <w:rPr>
          <w:rFonts w:ascii="Arial" w:hAnsi="Arial" w:cs="Arial"/>
          <w:sz w:val="24"/>
          <w:szCs w:val="24"/>
        </w:rPr>
        <w:t>ße Rolle. Die Klassenl</w:t>
      </w:r>
      <w:r w:rsidRPr="006D5EE0">
        <w:rPr>
          <w:rFonts w:ascii="Arial" w:hAnsi="Arial" w:cs="Arial"/>
          <w:sz w:val="24"/>
          <w:szCs w:val="24"/>
        </w:rPr>
        <w:t>ehrkräfte fangen die Erstklässler auf und beginnen mit dem sozialen Training.</w:t>
      </w:r>
    </w:p>
    <w:p w14:paraId="03CA3874" w14:textId="77777777" w:rsidR="000311A6" w:rsidRPr="006D5EE0" w:rsidRDefault="000311A6" w:rsidP="000311A6">
      <w:pPr>
        <w:spacing w:after="0" w:line="360" w:lineRule="auto"/>
        <w:jc w:val="both"/>
        <w:rPr>
          <w:rFonts w:ascii="Arial" w:hAnsi="Arial" w:cs="Arial"/>
          <w:sz w:val="24"/>
          <w:szCs w:val="24"/>
        </w:rPr>
      </w:pPr>
      <w:r w:rsidRPr="006D5EE0">
        <w:rPr>
          <w:rFonts w:ascii="Arial" w:hAnsi="Arial" w:cs="Arial"/>
          <w:sz w:val="24"/>
          <w:szCs w:val="24"/>
        </w:rPr>
        <w:t xml:space="preserve">Das gewaltpräventive Programm „Prima-Klima“ beginnt im 2. Schulhalbjahr der </w:t>
      </w:r>
    </w:p>
    <w:p w14:paraId="7FE45E07" w14:textId="77777777" w:rsidR="000311A6" w:rsidRPr="006D5EE0" w:rsidRDefault="00E1574E" w:rsidP="000311A6">
      <w:pPr>
        <w:spacing w:after="0" w:line="360" w:lineRule="auto"/>
        <w:jc w:val="both"/>
        <w:rPr>
          <w:rFonts w:ascii="Arial" w:hAnsi="Arial" w:cs="Arial"/>
          <w:sz w:val="24"/>
          <w:szCs w:val="24"/>
        </w:rPr>
      </w:pPr>
      <w:r>
        <w:rPr>
          <w:rFonts w:ascii="Arial" w:hAnsi="Arial" w:cs="Arial"/>
          <w:sz w:val="24"/>
          <w:szCs w:val="24"/>
        </w:rPr>
        <w:t>2. Klassen</w:t>
      </w:r>
      <w:r w:rsidR="000311A6" w:rsidRPr="006D5EE0">
        <w:rPr>
          <w:rFonts w:ascii="Arial" w:hAnsi="Arial" w:cs="Arial"/>
          <w:sz w:val="24"/>
          <w:szCs w:val="24"/>
        </w:rPr>
        <w:t>stufe. Das Programm ist Ergebnis eines Kooperationsprojektes von Wende</w:t>
      </w:r>
      <w:r w:rsidR="000311A6">
        <w:rPr>
          <w:rFonts w:ascii="Arial" w:hAnsi="Arial" w:cs="Arial"/>
          <w:sz w:val="24"/>
          <w:szCs w:val="24"/>
        </w:rPr>
        <w:softHyphen/>
      </w:r>
      <w:r w:rsidR="000311A6" w:rsidRPr="006D5EE0">
        <w:rPr>
          <w:rFonts w:ascii="Arial" w:hAnsi="Arial" w:cs="Arial"/>
          <w:sz w:val="24"/>
          <w:szCs w:val="24"/>
        </w:rPr>
        <w:t xml:space="preserve">punkt e.V. und der Unfallkasse Nord und wurde extra für </w:t>
      </w:r>
      <w:proofErr w:type="spellStart"/>
      <w:r w:rsidR="000311A6" w:rsidRPr="006D5EE0">
        <w:rPr>
          <w:rFonts w:ascii="Arial" w:hAnsi="Arial" w:cs="Arial"/>
          <w:sz w:val="24"/>
          <w:szCs w:val="24"/>
        </w:rPr>
        <w:t>Grund</w:t>
      </w:r>
      <w:r w:rsidR="000311A6">
        <w:rPr>
          <w:rFonts w:ascii="Arial" w:hAnsi="Arial" w:cs="Arial"/>
          <w:sz w:val="24"/>
          <w:szCs w:val="24"/>
        </w:rPr>
        <w:softHyphen/>
      </w:r>
      <w:r w:rsidR="000311A6" w:rsidRPr="006D5EE0">
        <w:rPr>
          <w:rFonts w:ascii="Arial" w:hAnsi="Arial" w:cs="Arial"/>
          <w:sz w:val="24"/>
          <w:szCs w:val="24"/>
        </w:rPr>
        <w:t>schul</w:t>
      </w:r>
      <w:r w:rsidR="000311A6">
        <w:rPr>
          <w:rFonts w:ascii="Arial" w:hAnsi="Arial" w:cs="Arial"/>
          <w:sz w:val="24"/>
          <w:szCs w:val="24"/>
        </w:rPr>
        <w:softHyphen/>
      </w:r>
      <w:r w:rsidR="000311A6" w:rsidRPr="006D5EE0">
        <w:rPr>
          <w:rFonts w:ascii="Arial" w:hAnsi="Arial" w:cs="Arial"/>
          <w:sz w:val="24"/>
          <w:szCs w:val="24"/>
        </w:rPr>
        <w:t>klassen</w:t>
      </w:r>
      <w:proofErr w:type="spellEnd"/>
      <w:r w:rsidR="000311A6" w:rsidRPr="006D5EE0">
        <w:rPr>
          <w:rFonts w:ascii="Arial" w:hAnsi="Arial" w:cs="Arial"/>
          <w:sz w:val="24"/>
          <w:szCs w:val="24"/>
        </w:rPr>
        <w:t xml:space="preserve"> in Schleswig-Holstein konzipiert. Die Schulsozialpädagoginnen und </w:t>
      </w:r>
      <w:proofErr w:type="spellStart"/>
      <w:r w:rsidR="000311A6" w:rsidRPr="006D5EE0">
        <w:rPr>
          <w:rFonts w:ascii="Arial" w:hAnsi="Arial" w:cs="Arial"/>
          <w:sz w:val="24"/>
          <w:szCs w:val="24"/>
        </w:rPr>
        <w:t>Schul</w:t>
      </w:r>
      <w:r w:rsidR="000311A6">
        <w:rPr>
          <w:rFonts w:ascii="Arial" w:hAnsi="Arial" w:cs="Arial"/>
          <w:sz w:val="24"/>
          <w:szCs w:val="24"/>
        </w:rPr>
        <w:softHyphen/>
      </w:r>
      <w:r w:rsidR="000311A6" w:rsidRPr="006D5EE0">
        <w:rPr>
          <w:rFonts w:ascii="Arial" w:hAnsi="Arial" w:cs="Arial"/>
          <w:sz w:val="24"/>
          <w:szCs w:val="24"/>
        </w:rPr>
        <w:t>sozialpädagogen</w:t>
      </w:r>
      <w:proofErr w:type="spellEnd"/>
      <w:r w:rsidR="000311A6" w:rsidRPr="006D5EE0">
        <w:rPr>
          <w:rFonts w:ascii="Arial" w:hAnsi="Arial" w:cs="Arial"/>
          <w:sz w:val="24"/>
          <w:szCs w:val="24"/>
        </w:rPr>
        <w:t xml:space="preserve"> der Caspar-Voght-Schule führen diese Präventionsmaßnahme durch.</w:t>
      </w:r>
    </w:p>
    <w:p w14:paraId="76F832F8" w14:textId="77777777" w:rsidR="000311A6" w:rsidRDefault="000311A6" w:rsidP="000311A6">
      <w:pPr>
        <w:spacing w:line="360" w:lineRule="auto"/>
        <w:jc w:val="both"/>
        <w:rPr>
          <w:rFonts w:ascii="Arial" w:hAnsi="Arial" w:cs="Arial"/>
          <w:sz w:val="24"/>
          <w:szCs w:val="24"/>
        </w:rPr>
      </w:pPr>
      <w:r w:rsidRPr="006D5EE0">
        <w:rPr>
          <w:rFonts w:ascii="Arial" w:hAnsi="Arial" w:cs="Arial"/>
          <w:sz w:val="24"/>
          <w:szCs w:val="24"/>
        </w:rPr>
        <w:t>Der Schwerpunkt liegt hier auf der Förderung der Sozialkompetenz des Einzelnen und dem Aufbau einer konstruktiven Konfliktkultur in der Klasse und auf dem Schul</w:t>
      </w:r>
      <w:r>
        <w:rPr>
          <w:rFonts w:ascii="Arial" w:hAnsi="Arial" w:cs="Arial"/>
          <w:sz w:val="24"/>
          <w:szCs w:val="24"/>
        </w:rPr>
        <w:softHyphen/>
      </w:r>
      <w:r w:rsidRPr="006D5EE0">
        <w:rPr>
          <w:rFonts w:ascii="Arial" w:hAnsi="Arial" w:cs="Arial"/>
          <w:sz w:val="24"/>
          <w:szCs w:val="24"/>
        </w:rPr>
        <w:t>hof. Ziel ist demnach ein positives Sozialklima.</w:t>
      </w:r>
    </w:p>
    <w:p w14:paraId="2AC83AD2" w14:textId="77777777" w:rsidR="000311A6" w:rsidRDefault="000311A6" w:rsidP="000311A6">
      <w:pPr>
        <w:spacing w:line="360" w:lineRule="auto"/>
        <w:jc w:val="both"/>
        <w:rPr>
          <w:rFonts w:ascii="Arial" w:hAnsi="Arial" w:cs="Arial"/>
          <w:sz w:val="24"/>
          <w:szCs w:val="24"/>
        </w:rPr>
      </w:pPr>
    </w:p>
    <w:p w14:paraId="5E856553" w14:textId="77777777" w:rsidR="000311A6" w:rsidRDefault="000311A6" w:rsidP="000311A6">
      <w:pPr>
        <w:spacing w:line="360" w:lineRule="auto"/>
        <w:jc w:val="both"/>
        <w:rPr>
          <w:rFonts w:ascii="Arial" w:hAnsi="Arial" w:cs="Arial"/>
          <w:sz w:val="24"/>
          <w:szCs w:val="24"/>
        </w:rPr>
      </w:pPr>
    </w:p>
    <w:p w14:paraId="3E8D1597" w14:textId="77777777" w:rsidR="000311A6" w:rsidRPr="006D5EE0" w:rsidRDefault="000311A6" w:rsidP="000311A6">
      <w:pPr>
        <w:spacing w:line="360" w:lineRule="auto"/>
        <w:jc w:val="both"/>
        <w:rPr>
          <w:rFonts w:ascii="Arial" w:hAnsi="Arial" w:cs="Arial"/>
          <w:sz w:val="24"/>
          <w:szCs w:val="24"/>
        </w:rPr>
      </w:pPr>
    </w:p>
    <w:p w14:paraId="45822609"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Jede 2. Klasse erhält mindestens das Basismodul des Präventionskonzeptes, be</w:t>
      </w:r>
      <w:r>
        <w:rPr>
          <w:rFonts w:ascii="Arial" w:hAnsi="Arial" w:cs="Arial"/>
          <w:sz w:val="24"/>
          <w:szCs w:val="24"/>
        </w:rPr>
        <w:softHyphen/>
      </w:r>
      <w:r w:rsidRPr="006D5EE0">
        <w:rPr>
          <w:rFonts w:ascii="Arial" w:hAnsi="Arial" w:cs="Arial"/>
          <w:sz w:val="24"/>
          <w:szCs w:val="24"/>
        </w:rPr>
        <w:t>stehend aus 4 Einheiten à 90 Minuten. Z</w:t>
      </w:r>
      <w:r w:rsidR="00E1574E">
        <w:rPr>
          <w:rFonts w:ascii="Arial" w:hAnsi="Arial" w:cs="Arial"/>
          <w:sz w:val="24"/>
          <w:szCs w:val="24"/>
        </w:rPr>
        <w:t>uvor werden die Eltern auf einem</w:t>
      </w:r>
      <w:r w:rsidRPr="006D5EE0">
        <w:rPr>
          <w:rFonts w:ascii="Arial" w:hAnsi="Arial" w:cs="Arial"/>
          <w:sz w:val="24"/>
          <w:szCs w:val="24"/>
        </w:rPr>
        <w:t xml:space="preserve"> Eltern</w:t>
      </w:r>
      <w:r>
        <w:rPr>
          <w:rFonts w:ascii="Arial" w:hAnsi="Arial" w:cs="Arial"/>
          <w:sz w:val="24"/>
          <w:szCs w:val="24"/>
        </w:rPr>
        <w:softHyphen/>
      </w:r>
      <w:r w:rsidRPr="006D5EE0">
        <w:rPr>
          <w:rFonts w:ascii="Arial" w:hAnsi="Arial" w:cs="Arial"/>
          <w:sz w:val="24"/>
          <w:szCs w:val="24"/>
        </w:rPr>
        <w:t xml:space="preserve">abend eingehend über das Programm „Prima-Klima“ informiert. Bei Bedarf können weitere Module für die Schulklassen angeboten werden. Mögliche Themen sind dann der Klassenrat, Vielfalt ist bunt, Medien, Mädchen und Jungen, Community </w:t>
      </w:r>
      <w:proofErr w:type="spellStart"/>
      <w:r w:rsidRPr="006D5EE0">
        <w:rPr>
          <w:rFonts w:ascii="Arial" w:hAnsi="Arial" w:cs="Arial"/>
          <w:sz w:val="24"/>
          <w:szCs w:val="24"/>
        </w:rPr>
        <w:t>and</w:t>
      </w:r>
      <w:proofErr w:type="spellEnd"/>
      <w:r w:rsidRPr="006D5EE0">
        <w:rPr>
          <w:rFonts w:ascii="Arial" w:hAnsi="Arial" w:cs="Arial"/>
          <w:sz w:val="24"/>
          <w:szCs w:val="24"/>
        </w:rPr>
        <w:t xml:space="preserve"> Teamwork.</w:t>
      </w:r>
    </w:p>
    <w:p w14:paraId="2CF9FB7E" w14:textId="77777777" w:rsidR="000311A6" w:rsidRDefault="000311A6" w:rsidP="000311A6">
      <w:pPr>
        <w:spacing w:line="360" w:lineRule="auto"/>
        <w:jc w:val="both"/>
        <w:rPr>
          <w:rFonts w:ascii="Arial" w:hAnsi="Arial" w:cs="Arial"/>
          <w:sz w:val="24"/>
          <w:szCs w:val="24"/>
        </w:rPr>
      </w:pPr>
      <w:r w:rsidRPr="006D5EE0">
        <w:rPr>
          <w:rFonts w:ascii="Arial" w:hAnsi="Arial" w:cs="Arial"/>
          <w:sz w:val="24"/>
          <w:szCs w:val="24"/>
        </w:rPr>
        <w:t>Das Medienpräventionskonzept beinhaltet einen jährlich stattfindenden Eltern</w:t>
      </w:r>
      <w:r>
        <w:rPr>
          <w:rFonts w:ascii="Arial" w:hAnsi="Arial" w:cs="Arial"/>
          <w:sz w:val="24"/>
          <w:szCs w:val="24"/>
        </w:rPr>
        <w:softHyphen/>
      </w:r>
      <w:r w:rsidRPr="006D5EE0">
        <w:rPr>
          <w:rFonts w:ascii="Arial" w:hAnsi="Arial" w:cs="Arial"/>
          <w:sz w:val="24"/>
          <w:szCs w:val="24"/>
        </w:rPr>
        <w:t xml:space="preserve">abend mit dem Titel: „Mediennutzung im Grundschulalter - Chancen und Gefahren für das Lernverhalten Ihres Kindes“. Er findet als Kooperationsveranstaltung aller </w:t>
      </w:r>
      <w:proofErr w:type="spellStart"/>
      <w:r w:rsidRPr="006D5EE0">
        <w:rPr>
          <w:rFonts w:ascii="Arial" w:hAnsi="Arial" w:cs="Arial"/>
          <w:sz w:val="24"/>
          <w:szCs w:val="24"/>
        </w:rPr>
        <w:t>Rellinger</w:t>
      </w:r>
      <w:proofErr w:type="spellEnd"/>
      <w:r w:rsidRPr="006D5EE0">
        <w:rPr>
          <w:rFonts w:ascii="Arial" w:hAnsi="Arial" w:cs="Arial"/>
          <w:sz w:val="24"/>
          <w:szCs w:val="24"/>
        </w:rPr>
        <w:t xml:space="preserve"> Grundschule</w:t>
      </w:r>
      <w:r>
        <w:rPr>
          <w:rFonts w:ascii="Arial" w:hAnsi="Arial" w:cs="Arial"/>
          <w:sz w:val="24"/>
          <w:szCs w:val="24"/>
        </w:rPr>
        <w:t xml:space="preserve">n statt. Der Veranstaltungsort </w:t>
      </w:r>
      <w:r w:rsidRPr="006D5EE0">
        <w:rPr>
          <w:rFonts w:ascii="Arial" w:hAnsi="Arial" w:cs="Arial"/>
          <w:sz w:val="24"/>
          <w:szCs w:val="24"/>
        </w:rPr>
        <w:t>soll jährlich von Grundschule zu Grundschule wechseln. Der Vortrag wird durch eine externe Fachkraft mit be</w:t>
      </w:r>
      <w:r>
        <w:rPr>
          <w:rFonts w:ascii="Arial" w:hAnsi="Arial" w:cs="Arial"/>
          <w:sz w:val="24"/>
          <w:szCs w:val="24"/>
        </w:rPr>
        <w:softHyphen/>
      </w:r>
      <w:r w:rsidRPr="006D5EE0">
        <w:rPr>
          <w:rFonts w:ascii="Arial" w:hAnsi="Arial" w:cs="Arial"/>
          <w:sz w:val="24"/>
          <w:szCs w:val="24"/>
        </w:rPr>
        <w:t>sonderer Qualifikation im Bereich Medien gehalten. Die Veranstaltung setzt be</w:t>
      </w:r>
      <w:r>
        <w:rPr>
          <w:rFonts w:ascii="Arial" w:hAnsi="Arial" w:cs="Arial"/>
          <w:sz w:val="24"/>
          <w:szCs w:val="24"/>
        </w:rPr>
        <w:softHyphen/>
      </w:r>
      <w:r w:rsidRPr="006D5EE0">
        <w:rPr>
          <w:rFonts w:ascii="Arial" w:hAnsi="Arial" w:cs="Arial"/>
          <w:sz w:val="24"/>
          <w:szCs w:val="24"/>
        </w:rPr>
        <w:t xml:space="preserve">wusst vor der Einschulung an, um eine grundschulangemessene Mediennutzung mit Beginn des ersten Schultages zu fördern. </w:t>
      </w:r>
    </w:p>
    <w:p w14:paraId="0D31CA8C"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Explizit postalisch eingeladen werden alle Eltern, die Ihr Kind für das kommende Schuljahr an der CVS</w:t>
      </w:r>
      <w:r>
        <w:rPr>
          <w:rFonts w:ascii="Arial" w:hAnsi="Arial" w:cs="Arial"/>
          <w:sz w:val="24"/>
          <w:szCs w:val="24"/>
        </w:rPr>
        <w:t xml:space="preserve">-Grundschule angemeldet haben. </w:t>
      </w:r>
      <w:r w:rsidRPr="006D5EE0">
        <w:rPr>
          <w:rFonts w:ascii="Arial" w:hAnsi="Arial" w:cs="Arial"/>
          <w:sz w:val="24"/>
          <w:szCs w:val="24"/>
        </w:rPr>
        <w:t>Je nach Bedarf wird die Ver</w:t>
      </w:r>
      <w:r>
        <w:rPr>
          <w:rFonts w:ascii="Arial" w:hAnsi="Arial" w:cs="Arial"/>
          <w:sz w:val="24"/>
          <w:szCs w:val="24"/>
        </w:rPr>
        <w:softHyphen/>
      </w:r>
      <w:r w:rsidRPr="006D5EE0">
        <w:rPr>
          <w:rFonts w:ascii="Arial" w:hAnsi="Arial" w:cs="Arial"/>
          <w:sz w:val="24"/>
          <w:szCs w:val="24"/>
        </w:rPr>
        <w:t>anstaltung für Eltern höherer Klassenstufen geöffnet.</w:t>
      </w:r>
    </w:p>
    <w:p w14:paraId="4A34120F"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 xml:space="preserve">Der zweite Bestandteil des neuen Medienpräventionskonzeptes ist ein </w:t>
      </w:r>
      <w:proofErr w:type="spellStart"/>
      <w:r w:rsidRPr="006D5EE0">
        <w:rPr>
          <w:rFonts w:ascii="Arial" w:hAnsi="Arial" w:cs="Arial"/>
          <w:sz w:val="24"/>
          <w:szCs w:val="24"/>
        </w:rPr>
        <w:t>Medien</w:t>
      </w:r>
      <w:r>
        <w:rPr>
          <w:rFonts w:ascii="Arial" w:hAnsi="Arial" w:cs="Arial"/>
          <w:sz w:val="24"/>
          <w:szCs w:val="24"/>
        </w:rPr>
        <w:softHyphen/>
      </w:r>
      <w:r w:rsidRPr="006D5EE0">
        <w:rPr>
          <w:rFonts w:ascii="Arial" w:hAnsi="Arial" w:cs="Arial"/>
          <w:sz w:val="24"/>
          <w:szCs w:val="24"/>
        </w:rPr>
        <w:t>baustein</w:t>
      </w:r>
      <w:proofErr w:type="spellEnd"/>
      <w:r w:rsidRPr="006D5EE0">
        <w:rPr>
          <w:rFonts w:ascii="Arial" w:hAnsi="Arial" w:cs="Arial"/>
          <w:sz w:val="24"/>
          <w:szCs w:val="24"/>
        </w:rPr>
        <w:t xml:space="preserve"> für die Arbeit in den dritten Klassen aller drei Grundschulen. Er trägt den Namen: „</w:t>
      </w:r>
      <w:proofErr w:type="spellStart"/>
      <w:r w:rsidRPr="006D5EE0">
        <w:rPr>
          <w:rFonts w:ascii="Arial" w:hAnsi="Arial" w:cs="Arial"/>
          <w:sz w:val="24"/>
          <w:szCs w:val="24"/>
        </w:rPr>
        <w:t>Whats</w:t>
      </w:r>
      <w:proofErr w:type="spellEnd"/>
      <w:r w:rsidRPr="006D5EE0">
        <w:rPr>
          <w:rFonts w:ascii="Arial" w:hAnsi="Arial" w:cs="Arial"/>
          <w:sz w:val="24"/>
          <w:szCs w:val="24"/>
        </w:rPr>
        <w:t xml:space="preserve"> </w:t>
      </w:r>
      <w:proofErr w:type="spellStart"/>
      <w:r w:rsidRPr="006D5EE0">
        <w:rPr>
          <w:rFonts w:ascii="Arial" w:hAnsi="Arial" w:cs="Arial"/>
          <w:sz w:val="24"/>
          <w:szCs w:val="24"/>
        </w:rPr>
        <w:t>Up</w:t>
      </w:r>
      <w:proofErr w:type="spellEnd"/>
      <w:r w:rsidRPr="006D5EE0">
        <w:rPr>
          <w:rFonts w:ascii="Arial" w:hAnsi="Arial" w:cs="Arial"/>
          <w:sz w:val="24"/>
          <w:szCs w:val="24"/>
        </w:rPr>
        <w:t xml:space="preserve">-Mach aus geh raus!“ und wird vom „Verein für Jugendhilfe und Soziales e.V.“ in Kooperation mit der „AWO Suchtberatungs- und </w:t>
      </w:r>
      <w:proofErr w:type="spellStart"/>
      <w:r w:rsidRPr="006D5EE0">
        <w:rPr>
          <w:rFonts w:ascii="Arial" w:hAnsi="Arial" w:cs="Arial"/>
          <w:sz w:val="24"/>
          <w:szCs w:val="24"/>
        </w:rPr>
        <w:t>Prä</w:t>
      </w:r>
      <w:r>
        <w:rPr>
          <w:rFonts w:ascii="Arial" w:hAnsi="Arial" w:cs="Arial"/>
          <w:sz w:val="24"/>
          <w:szCs w:val="24"/>
        </w:rPr>
        <w:softHyphen/>
      </w:r>
      <w:r w:rsidRPr="006D5EE0">
        <w:rPr>
          <w:rFonts w:ascii="Arial" w:hAnsi="Arial" w:cs="Arial"/>
          <w:sz w:val="24"/>
          <w:szCs w:val="24"/>
        </w:rPr>
        <w:t>ventions</w:t>
      </w:r>
      <w:r>
        <w:rPr>
          <w:rFonts w:ascii="Arial" w:hAnsi="Arial" w:cs="Arial"/>
          <w:sz w:val="24"/>
          <w:szCs w:val="24"/>
        </w:rPr>
        <w:softHyphen/>
      </w:r>
      <w:r w:rsidRPr="006D5EE0">
        <w:rPr>
          <w:rFonts w:ascii="Arial" w:hAnsi="Arial" w:cs="Arial"/>
          <w:sz w:val="24"/>
          <w:szCs w:val="24"/>
        </w:rPr>
        <w:t>stelle</w:t>
      </w:r>
      <w:proofErr w:type="spellEnd"/>
      <w:r w:rsidRPr="006D5EE0">
        <w:rPr>
          <w:rFonts w:ascii="Arial" w:hAnsi="Arial" w:cs="Arial"/>
          <w:sz w:val="24"/>
          <w:szCs w:val="24"/>
        </w:rPr>
        <w:t xml:space="preserve"> Rellingen“ in allen dritten Klassen durchgeführt. Die Kinder sollen in </w:t>
      </w:r>
      <w:proofErr w:type="spellStart"/>
      <w:r w:rsidRPr="006D5EE0">
        <w:rPr>
          <w:rFonts w:ascii="Arial" w:hAnsi="Arial" w:cs="Arial"/>
          <w:sz w:val="24"/>
          <w:szCs w:val="24"/>
        </w:rPr>
        <w:t>alters</w:t>
      </w:r>
      <w:r>
        <w:rPr>
          <w:rFonts w:ascii="Arial" w:hAnsi="Arial" w:cs="Arial"/>
          <w:sz w:val="24"/>
          <w:szCs w:val="24"/>
        </w:rPr>
        <w:softHyphen/>
      </w:r>
      <w:r w:rsidRPr="006D5EE0">
        <w:rPr>
          <w:rFonts w:ascii="Arial" w:hAnsi="Arial" w:cs="Arial"/>
          <w:sz w:val="24"/>
          <w:szCs w:val="24"/>
        </w:rPr>
        <w:t>an</w:t>
      </w:r>
      <w:r>
        <w:rPr>
          <w:rFonts w:ascii="Arial" w:hAnsi="Arial" w:cs="Arial"/>
          <w:sz w:val="24"/>
          <w:szCs w:val="24"/>
        </w:rPr>
        <w:softHyphen/>
      </w:r>
      <w:r w:rsidRPr="006D5EE0">
        <w:rPr>
          <w:rFonts w:ascii="Arial" w:hAnsi="Arial" w:cs="Arial"/>
          <w:sz w:val="24"/>
          <w:szCs w:val="24"/>
        </w:rPr>
        <w:t>gemessenen</w:t>
      </w:r>
      <w:proofErr w:type="spellEnd"/>
      <w:r w:rsidRPr="006D5EE0">
        <w:rPr>
          <w:rFonts w:ascii="Arial" w:hAnsi="Arial" w:cs="Arial"/>
          <w:sz w:val="24"/>
          <w:szCs w:val="24"/>
        </w:rPr>
        <w:t xml:space="preserve"> Spielen und Arbeitsphasen Chancen und Gefahren von Medien kennenlernen und einen Bezug zu ihrem ei</w:t>
      </w:r>
      <w:r>
        <w:rPr>
          <w:rFonts w:ascii="Arial" w:hAnsi="Arial" w:cs="Arial"/>
          <w:sz w:val="24"/>
          <w:szCs w:val="24"/>
        </w:rPr>
        <w:t>genen Medienkonsum herstellen.</w:t>
      </w:r>
    </w:p>
    <w:p w14:paraId="4AA5A1F0" w14:textId="77777777" w:rsidR="000311A6" w:rsidRDefault="000311A6" w:rsidP="000311A6">
      <w:pPr>
        <w:spacing w:after="0" w:line="360" w:lineRule="auto"/>
        <w:jc w:val="both"/>
        <w:rPr>
          <w:rFonts w:ascii="Arial" w:hAnsi="Arial" w:cs="Arial"/>
          <w:sz w:val="24"/>
          <w:szCs w:val="24"/>
        </w:rPr>
      </w:pPr>
      <w:r w:rsidRPr="006D5EE0">
        <w:rPr>
          <w:rFonts w:ascii="Arial" w:hAnsi="Arial" w:cs="Arial"/>
          <w:sz w:val="24"/>
          <w:szCs w:val="24"/>
        </w:rPr>
        <w:t xml:space="preserve">In der vierten Klassenstufe ergänzt das Selbstbehauptungstraining von </w:t>
      </w:r>
    </w:p>
    <w:p w14:paraId="4F4261E2" w14:textId="77777777" w:rsidR="000311A6" w:rsidRDefault="000311A6" w:rsidP="000311A6">
      <w:pPr>
        <w:spacing w:after="0" w:line="360" w:lineRule="auto"/>
        <w:jc w:val="both"/>
        <w:rPr>
          <w:rFonts w:ascii="Arial" w:hAnsi="Arial" w:cs="Arial"/>
          <w:sz w:val="24"/>
          <w:szCs w:val="24"/>
        </w:rPr>
      </w:pPr>
      <w:r w:rsidRPr="006D5EE0">
        <w:rPr>
          <w:rFonts w:ascii="Arial" w:hAnsi="Arial" w:cs="Arial"/>
          <w:sz w:val="24"/>
          <w:szCs w:val="24"/>
        </w:rPr>
        <w:t xml:space="preserve">Mechthild Keller, ein gendersensibles Training zur Gewaltprävention, die </w:t>
      </w:r>
      <w:proofErr w:type="spellStart"/>
      <w:r w:rsidRPr="006D5EE0">
        <w:rPr>
          <w:rFonts w:ascii="Arial" w:hAnsi="Arial" w:cs="Arial"/>
          <w:sz w:val="24"/>
          <w:szCs w:val="24"/>
        </w:rPr>
        <w:t>Prä</w:t>
      </w:r>
      <w:r>
        <w:rPr>
          <w:rFonts w:ascii="Arial" w:hAnsi="Arial" w:cs="Arial"/>
          <w:sz w:val="24"/>
          <w:szCs w:val="24"/>
        </w:rPr>
        <w:softHyphen/>
      </w:r>
      <w:r w:rsidRPr="006D5EE0">
        <w:rPr>
          <w:rFonts w:ascii="Arial" w:hAnsi="Arial" w:cs="Arial"/>
          <w:sz w:val="24"/>
          <w:szCs w:val="24"/>
        </w:rPr>
        <w:t>ven</w:t>
      </w:r>
      <w:r>
        <w:rPr>
          <w:rFonts w:ascii="Arial" w:hAnsi="Arial" w:cs="Arial"/>
          <w:sz w:val="24"/>
          <w:szCs w:val="24"/>
        </w:rPr>
        <w:softHyphen/>
      </w:r>
      <w:r w:rsidRPr="006D5EE0">
        <w:rPr>
          <w:rFonts w:ascii="Arial" w:hAnsi="Arial" w:cs="Arial"/>
          <w:sz w:val="24"/>
          <w:szCs w:val="24"/>
        </w:rPr>
        <w:t>tions</w:t>
      </w:r>
      <w:r>
        <w:rPr>
          <w:rFonts w:ascii="Arial" w:hAnsi="Arial" w:cs="Arial"/>
          <w:sz w:val="24"/>
          <w:szCs w:val="24"/>
        </w:rPr>
        <w:softHyphen/>
      </w:r>
      <w:r w:rsidRPr="006D5EE0">
        <w:rPr>
          <w:rFonts w:ascii="Arial" w:hAnsi="Arial" w:cs="Arial"/>
          <w:sz w:val="24"/>
          <w:szCs w:val="24"/>
        </w:rPr>
        <w:t>angebote</w:t>
      </w:r>
      <w:proofErr w:type="spellEnd"/>
      <w:r w:rsidRPr="006D5EE0">
        <w:rPr>
          <w:rFonts w:ascii="Arial" w:hAnsi="Arial" w:cs="Arial"/>
          <w:sz w:val="24"/>
          <w:szCs w:val="24"/>
        </w:rPr>
        <w:t xml:space="preserve"> des Grundschulbereiches. Es trainiert die sozialen und persönlichkeitsstärkenden Fähigkeiten der Mädchen und Jungen.</w:t>
      </w:r>
      <w:r>
        <w:rPr>
          <w:rFonts w:ascii="Arial" w:hAnsi="Arial" w:cs="Arial"/>
          <w:sz w:val="24"/>
          <w:szCs w:val="24"/>
        </w:rPr>
        <w:t xml:space="preserve"> </w:t>
      </w:r>
      <w:r w:rsidRPr="006D5EE0">
        <w:rPr>
          <w:rFonts w:ascii="Arial" w:hAnsi="Arial" w:cs="Arial"/>
          <w:sz w:val="24"/>
          <w:szCs w:val="24"/>
        </w:rPr>
        <w:t xml:space="preserve">Die Kinder </w:t>
      </w:r>
      <w:r w:rsidRPr="006D5EE0">
        <w:rPr>
          <w:rFonts w:ascii="Arial" w:hAnsi="Arial" w:cs="Arial"/>
          <w:sz w:val="24"/>
          <w:szCs w:val="24"/>
        </w:rPr>
        <w:lastRenderedPageBreak/>
        <w:t>lernen die Bedürfnisse anderer anzuerkennen, aber auch gleichzeitig ihre eigenen Anliegen zu vertreten.</w:t>
      </w:r>
    </w:p>
    <w:p w14:paraId="40B1F1F2" w14:textId="77777777" w:rsidR="000311A6" w:rsidRPr="006D5EE0" w:rsidRDefault="000311A6" w:rsidP="000311A6">
      <w:pPr>
        <w:spacing w:after="0" w:line="360" w:lineRule="auto"/>
        <w:jc w:val="both"/>
        <w:rPr>
          <w:rFonts w:ascii="Arial" w:hAnsi="Arial" w:cs="Arial"/>
          <w:sz w:val="24"/>
          <w:szCs w:val="24"/>
        </w:rPr>
      </w:pPr>
    </w:p>
    <w:p w14:paraId="059B9866"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Die Diplom- Sportwissenschaftlerin, Pädagogin und zertifizierte Trainerin unter</w:t>
      </w:r>
      <w:r>
        <w:rPr>
          <w:rFonts w:ascii="Arial" w:hAnsi="Arial" w:cs="Arial"/>
          <w:sz w:val="24"/>
          <w:szCs w:val="24"/>
        </w:rPr>
        <w:softHyphen/>
      </w:r>
      <w:r w:rsidRPr="006D5EE0">
        <w:rPr>
          <w:rFonts w:ascii="Arial" w:hAnsi="Arial" w:cs="Arial"/>
          <w:sz w:val="24"/>
          <w:szCs w:val="24"/>
        </w:rPr>
        <w:t>stützt mit ihrem Training auch die Arbeit der Grundschullehrkräfte, die am Ende der vierten Klassenstufe möglichst mutige und gestärkte Schülerpersönlichkeiten in die weiterführenden Schulen entlassen möchten.</w:t>
      </w:r>
    </w:p>
    <w:p w14:paraId="3D323F78"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Abschließend sei noch der Präventionsbaustein „Verkehrserziehung“ erwähnt, der in der Grundschule eine wichtige und grundlegende Rolle einnimmt.</w:t>
      </w:r>
    </w:p>
    <w:p w14:paraId="4BB9C432" w14:textId="77777777" w:rsidR="000311A6" w:rsidRPr="006D5EE0" w:rsidRDefault="000311A6" w:rsidP="000311A6">
      <w:pPr>
        <w:spacing w:line="360" w:lineRule="auto"/>
        <w:jc w:val="both"/>
        <w:rPr>
          <w:rFonts w:ascii="Arial" w:hAnsi="Arial" w:cs="Arial"/>
          <w:sz w:val="24"/>
          <w:szCs w:val="24"/>
        </w:rPr>
      </w:pPr>
      <w:r w:rsidRPr="006D5EE0">
        <w:rPr>
          <w:rFonts w:ascii="Arial" w:hAnsi="Arial" w:cs="Arial"/>
          <w:sz w:val="24"/>
          <w:szCs w:val="24"/>
        </w:rPr>
        <w:t>In Zusammenarbeit mit der Polizei finden in den ersten Klassen die „</w:t>
      </w:r>
      <w:proofErr w:type="spellStart"/>
      <w:r w:rsidRPr="006D5EE0">
        <w:rPr>
          <w:rFonts w:ascii="Arial" w:hAnsi="Arial" w:cs="Arial"/>
          <w:sz w:val="24"/>
          <w:szCs w:val="24"/>
        </w:rPr>
        <w:t>Ampel</w:t>
      </w:r>
      <w:r>
        <w:rPr>
          <w:rFonts w:ascii="Arial" w:hAnsi="Arial" w:cs="Arial"/>
          <w:sz w:val="24"/>
          <w:szCs w:val="24"/>
        </w:rPr>
        <w:softHyphen/>
      </w:r>
      <w:r w:rsidRPr="006D5EE0">
        <w:rPr>
          <w:rFonts w:ascii="Arial" w:hAnsi="Arial" w:cs="Arial"/>
          <w:sz w:val="24"/>
          <w:szCs w:val="24"/>
        </w:rPr>
        <w:t>spaziergänge</w:t>
      </w:r>
      <w:proofErr w:type="spellEnd"/>
      <w:r w:rsidRPr="006D5EE0">
        <w:rPr>
          <w:rFonts w:ascii="Arial" w:hAnsi="Arial" w:cs="Arial"/>
          <w:sz w:val="24"/>
          <w:szCs w:val="24"/>
        </w:rPr>
        <w:t xml:space="preserve">“ statt, um das richtige Überqueren von Straßen, mit oder ohne </w:t>
      </w:r>
      <w:proofErr w:type="spellStart"/>
      <w:r w:rsidRPr="006D5EE0">
        <w:rPr>
          <w:rFonts w:ascii="Arial" w:hAnsi="Arial" w:cs="Arial"/>
          <w:sz w:val="24"/>
          <w:szCs w:val="24"/>
        </w:rPr>
        <w:t>Ampel</w:t>
      </w:r>
      <w:r>
        <w:rPr>
          <w:rFonts w:ascii="Arial" w:hAnsi="Arial" w:cs="Arial"/>
          <w:sz w:val="24"/>
          <w:szCs w:val="24"/>
        </w:rPr>
        <w:softHyphen/>
      </w:r>
      <w:r w:rsidRPr="006D5EE0">
        <w:rPr>
          <w:rFonts w:ascii="Arial" w:hAnsi="Arial" w:cs="Arial"/>
          <w:sz w:val="24"/>
          <w:szCs w:val="24"/>
        </w:rPr>
        <w:t>anlagen</w:t>
      </w:r>
      <w:proofErr w:type="spellEnd"/>
      <w:r w:rsidRPr="006D5EE0">
        <w:rPr>
          <w:rFonts w:ascii="Arial" w:hAnsi="Arial" w:cs="Arial"/>
          <w:sz w:val="24"/>
          <w:szCs w:val="24"/>
        </w:rPr>
        <w:t>, zu lernen und zu üben.</w:t>
      </w:r>
    </w:p>
    <w:p w14:paraId="30A897B1" w14:textId="77777777" w:rsidR="000311A6" w:rsidRPr="00F97932" w:rsidRDefault="000311A6" w:rsidP="00E1574E">
      <w:pPr>
        <w:spacing w:line="360" w:lineRule="auto"/>
        <w:jc w:val="both"/>
        <w:rPr>
          <w:rFonts w:ascii="Arial" w:hAnsi="Arial" w:cs="Arial"/>
          <w:sz w:val="24"/>
          <w:szCs w:val="24"/>
        </w:rPr>
      </w:pPr>
      <w:r w:rsidRPr="006D5EE0">
        <w:rPr>
          <w:rFonts w:ascii="Arial" w:hAnsi="Arial" w:cs="Arial"/>
          <w:sz w:val="24"/>
          <w:szCs w:val="24"/>
        </w:rPr>
        <w:t>Die Lehrkräfte ergänzen den Verkehrsunterricht und letztlich wird in den vierten Klassen die Fahrradprüfung durchgeführt</w:t>
      </w:r>
      <w:r w:rsidR="001477A0">
        <w:rPr>
          <w:rFonts w:ascii="Arial" w:hAnsi="Arial" w:cs="Arial"/>
          <w:sz w:val="24"/>
          <w:szCs w:val="24"/>
        </w:rPr>
        <w:t>.</w:t>
      </w:r>
    </w:p>
    <w:p w14:paraId="4ED03FDC" w14:textId="77777777" w:rsidR="000311A6" w:rsidRPr="0005089A" w:rsidRDefault="000311A6" w:rsidP="000311A6">
      <w:pPr>
        <w:rPr>
          <w:rFonts w:ascii="Arial" w:hAnsi="Arial" w:cs="Arial"/>
          <w:b/>
          <w:sz w:val="24"/>
          <w:szCs w:val="24"/>
        </w:rPr>
      </w:pPr>
      <w:r w:rsidRPr="0005089A">
        <w:rPr>
          <w:rFonts w:ascii="Arial" w:hAnsi="Arial" w:cs="Arial"/>
          <w:b/>
          <w:sz w:val="24"/>
          <w:szCs w:val="24"/>
        </w:rPr>
        <w:t>Tabellarische Übersicht der Präventionsangebote im Grundschulbereich</w:t>
      </w:r>
    </w:p>
    <w:tbl>
      <w:tblPr>
        <w:tblW w:w="8764" w:type="dxa"/>
        <w:tblInd w:w="55" w:type="dxa"/>
        <w:tblCellMar>
          <w:left w:w="70" w:type="dxa"/>
          <w:right w:w="70" w:type="dxa"/>
        </w:tblCellMar>
        <w:tblLook w:val="04A0" w:firstRow="1" w:lastRow="0" w:firstColumn="1" w:lastColumn="0" w:noHBand="0" w:noVBand="1"/>
      </w:tblPr>
      <w:tblGrid>
        <w:gridCol w:w="961"/>
        <w:gridCol w:w="1530"/>
        <w:gridCol w:w="1891"/>
        <w:gridCol w:w="1147"/>
        <w:gridCol w:w="1457"/>
        <w:gridCol w:w="1778"/>
      </w:tblGrid>
      <w:tr w:rsidR="000311A6" w:rsidRPr="00F97932" w14:paraId="6220B183" w14:textId="77777777" w:rsidTr="009E26F7">
        <w:trPr>
          <w:trHeight w:val="300"/>
        </w:trPr>
        <w:tc>
          <w:tcPr>
            <w:tcW w:w="961" w:type="dxa"/>
            <w:tcBorders>
              <w:top w:val="single" w:sz="4" w:space="0" w:color="auto"/>
              <w:left w:val="single" w:sz="4" w:space="0" w:color="auto"/>
              <w:bottom w:val="nil"/>
              <w:right w:val="single" w:sz="4" w:space="0" w:color="auto"/>
            </w:tcBorders>
            <w:shd w:val="clear" w:color="auto" w:fill="auto"/>
            <w:noWrap/>
            <w:vAlign w:val="bottom"/>
            <w:hideMark/>
          </w:tcPr>
          <w:p w14:paraId="262EBD9B"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Klassen-</w:t>
            </w:r>
          </w:p>
        </w:tc>
        <w:tc>
          <w:tcPr>
            <w:tcW w:w="1530" w:type="dxa"/>
            <w:tcBorders>
              <w:top w:val="single" w:sz="4" w:space="0" w:color="auto"/>
              <w:left w:val="nil"/>
              <w:bottom w:val="nil"/>
              <w:right w:val="single" w:sz="4" w:space="0" w:color="auto"/>
            </w:tcBorders>
            <w:shd w:val="clear" w:color="auto" w:fill="auto"/>
            <w:noWrap/>
            <w:vAlign w:val="bottom"/>
            <w:hideMark/>
          </w:tcPr>
          <w:p w14:paraId="6A2C9F40"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Allgemein</w:t>
            </w:r>
          </w:p>
        </w:tc>
        <w:tc>
          <w:tcPr>
            <w:tcW w:w="1891" w:type="dxa"/>
            <w:tcBorders>
              <w:top w:val="single" w:sz="4" w:space="0" w:color="auto"/>
              <w:left w:val="nil"/>
              <w:bottom w:val="nil"/>
              <w:right w:val="single" w:sz="4" w:space="0" w:color="auto"/>
            </w:tcBorders>
            <w:shd w:val="clear" w:color="auto" w:fill="auto"/>
            <w:noWrap/>
            <w:vAlign w:val="bottom"/>
            <w:hideMark/>
          </w:tcPr>
          <w:p w14:paraId="4CE64014"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Gewalt-</w:t>
            </w:r>
          </w:p>
        </w:tc>
        <w:tc>
          <w:tcPr>
            <w:tcW w:w="1147" w:type="dxa"/>
            <w:tcBorders>
              <w:top w:val="single" w:sz="4" w:space="0" w:color="auto"/>
              <w:left w:val="nil"/>
              <w:bottom w:val="nil"/>
              <w:right w:val="single" w:sz="4" w:space="0" w:color="auto"/>
            </w:tcBorders>
            <w:shd w:val="clear" w:color="auto" w:fill="auto"/>
            <w:noWrap/>
            <w:vAlign w:val="bottom"/>
            <w:hideMark/>
          </w:tcPr>
          <w:p w14:paraId="38351356"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Sucht-</w:t>
            </w:r>
          </w:p>
        </w:tc>
        <w:tc>
          <w:tcPr>
            <w:tcW w:w="1457" w:type="dxa"/>
            <w:tcBorders>
              <w:top w:val="single" w:sz="4" w:space="0" w:color="auto"/>
              <w:left w:val="nil"/>
              <w:bottom w:val="nil"/>
              <w:right w:val="single" w:sz="4" w:space="0" w:color="auto"/>
            </w:tcBorders>
            <w:shd w:val="clear" w:color="auto" w:fill="auto"/>
            <w:noWrap/>
            <w:vAlign w:val="bottom"/>
            <w:hideMark/>
          </w:tcPr>
          <w:p w14:paraId="67339C70"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Gesundheits-</w:t>
            </w:r>
          </w:p>
        </w:tc>
        <w:tc>
          <w:tcPr>
            <w:tcW w:w="1778" w:type="dxa"/>
            <w:tcBorders>
              <w:top w:val="single" w:sz="4" w:space="0" w:color="auto"/>
              <w:left w:val="nil"/>
              <w:bottom w:val="nil"/>
              <w:right w:val="single" w:sz="4" w:space="0" w:color="auto"/>
            </w:tcBorders>
            <w:shd w:val="clear" w:color="auto" w:fill="auto"/>
            <w:noWrap/>
            <w:vAlign w:val="bottom"/>
            <w:hideMark/>
          </w:tcPr>
          <w:p w14:paraId="4205587E"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 xml:space="preserve">Verkehrs- </w:t>
            </w:r>
          </w:p>
        </w:tc>
      </w:tr>
      <w:tr w:rsidR="000311A6" w:rsidRPr="00F97932" w14:paraId="3BD57270" w14:textId="77777777" w:rsidTr="009E26F7">
        <w:trPr>
          <w:trHeight w:val="300"/>
        </w:trPr>
        <w:tc>
          <w:tcPr>
            <w:tcW w:w="961" w:type="dxa"/>
            <w:tcBorders>
              <w:top w:val="nil"/>
              <w:left w:val="single" w:sz="4" w:space="0" w:color="auto"/>
              <w:bottom w:val="nil"/>
              <w:right w:val="single" w:sz="4" w:space="0" w:color="auto"/>
            </w:tcBorders>
            <w:shd w:val="clear" w:color="auto" w:fill="auto"/>
            <w:noWrap/>
            <w:vAlign w:val="bottom"/>
            <w:hideMark/>
          </w:tcPr>
          <w:p w14:paraId="1B46E355"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stufe</w:t>
            </w:r>
          </w:p>
        </w:tc>
        <w:tc>
          <w:tcPr>
            <w:tcW w:w="1530" w:type="dxa"/>
            <w:tcBorders>
              <w:top w:val="nil"/>
              <w:left w:val="nil"/>
              <w:bottom w:val="single" w:sz="4" w:space="0" w:color="auto"/>
              <w:right w:val="single" w:sz="4" w:space="0" w:color="auto"/>
            </w:tcBorders>
            <w:shd w:val="clear" w:color="auto" w:fill="auto"/>
            <w:noWrap/>
            <w:vAlign w:val="bottom"/>
            <w:hideMark/>
          </w:tcPr>
          <w:p w14:paraId="098BE735"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 </w:t>
            </w:r>
          </w:p>
        </w:tc>
        <w:tc>
          <w:tcPr>
            <w:tcW w:w="1891" w:type="dxa"/>
            <w:tcBorders>
              <w:top w:val="nil"/>
              <w:left w:val="nil"/>
              <w:bottom w:val="nil"/>
              <w:right w:val="single" w:sz="4" w:space="0" w:color="auto"/>
            </w:tcBorders>
            <w:shd w:val="clear" w:color="auto" w:fill="auto"/>
            <w:noWrap/>
            <w:vAlign w:val="bottom"/>
            <w:hideMark/>
          </w:tcPr>
          <w:p w14:paraId="57319FFD"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proofErr w:type="spellStart"/>
            <w:r w:rsidRPr="0005089A">
              <w:rPr>
                <w:rFonts w:ascii="Arial Narrow" w:eastAsia="Times New Roman" w:hAnsi="Arial Narrow" w:cs="Arial"/>
                <w:b/>
                <w:bCs/>
                <w:color w:val="000000"/>
                <w:sz w:val="24"/>
                <w:szCs w:val="24"/>
                <w:lang w:eastAsia="de-DE"/>
              </w:rPr>
              <w:t>prävention</w:t>
            </w:r>
            <w:proofErr w:type="spellEnd"/>
          </w:p>
        </w:tc>
        <w:tc>
          <w:tcPr>
            <w:tcW w:w="1147" w:type="dxa"/>
            <w:tcBorders>
              <w:top w:val="nil"/>
              <w:left w:val="nil"/>
              <w:bottom w:val="nil"/>
              <w:right w:val="single" w:sz="4" w:space="0" w:color="auto"/>
            </w:tcBorders>
            <w:shd w:val="clear" w:color="auto" w:fill="auto"/>
            <w:noWrap/>
            <w:vAlign w:val="bottom"/>
            <w:hideMark/>
          </w:tcPr>
          <w:p w14:paraId="25D38E8B"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proofErr w:type="spellStart"/>
            <w:r w:rsidRPr="0005089A">
              <w:rPr>
                <w:rFonts w:ascii="Arial Narrow" w:eastAsia="Times New Roman" w:hAnsi="Arial Narrow" w:cs="Arial"/>
                <w:b/>
                <w:bCs/>
                <w:color w:val="000000"/>
                <w:sz w:val="24"/>
                <w:szCs w:val="24"/>
                <w:lang w:eastAsia="de-DE"/>
              </w:rPr>
              <w:t>prävention</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14:paraId="401037F9"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r w:rsidRPr="0005089A">
              <w:rPr>
                <w:rFonts w:ascii="Arial Narrow" w:eastAsia="Times New Roman" w:hAnsi="Arial Narrow" w:cs="Arial"/>
                <w:b/>
                <w:bCs/>
                <w:color w:val="000000"/>
                <w:sz w:val="24"/>
                <w:szCs w:val="24"/>
                <w:lang w:eastAsia="de-DE"/>
              </w:rPr>
              <w:t>vorsorge</w:t>
            </w:r>
          </w:p>
        </w:tc>
        <w:tc>
          <w:tcPr>
            <w:tcW w:w="1778" w:type="dxa"/>
            <w:tcBorders>
              <w:top w:val="nil"/>
              <w:left w:val="nil"/>
              <w:right w:val="single" w:sz="4" w:space="0" w:color="auto"/>
            </w:tcBorders>
            <w:shd w:val="clear" w:color="auto" w:fill="auto"/>
            <w:noWrap/>
            <w:vAlign w:val="bottom"/>
            <w:hideMark/>
          </w:tcPr>
          <w:p w14:paraId="49401E41" w14:textId="77777777" w:rsidR="000311A6" w:rsidRPr="0005089A" w:rsidRDefault="000311A6" w:rsidP="009E26F7">
            <w:pPr>
              <w:spacing w:after="0" w:line="240" w:lineRule="auto"/>
              <w:rPr>
                <w:rFonts w:ascii="Arial Narrow" w:eastAsia="Times New Roman" w:hAnsi="Arial Narrow" w:cs="Arial"/>
                <w:b/>
                <w:bCs/>
                <w:color w:val="000000"/>
                <w:sz w:val="24"/>
                <w:szCs w:val="24"/>
                <w:lang w:eastAsia="de-DE"/>
              </w:rPr>
            </w:pPr>
            <w:proofErr w:type="spellStart"/>
            <w:r w:rsidRPr="0005089A">
              <w:rPr>
                <w:rFonts w:ascii="Arial Narrow" w:eastAsia="Times New Roman" w:hAnsi="Arial Narrow" w:cs="Arial"/>
                <w:b/>
                <w:bCs/>
                <w:color w:val="000000"/>
                <w:sz w:val="24"/>
                <w:szCs w:val="24"/>
                <w:lang w:eastAsia="de-DE"/>
              </w:rPr>
              <w:t>erziehung</w:t>
            </w:r>
            <w:proofErr w:type="spellEnd"/>
          </w:p>
        </w:tc>
      </w:tr>
      <w:tr w:rsidR="000311A6" w:rsidRPr="00F97932" w14:paraId="583A9BC2" w14:textId="77777777" w:rsidTr="009E26F7">
        <w:trPr>
          <w:trHeight w:val="300"/>
        </w:trPr>
        <w:tc>
          <w:tcPr>
            <w:tcW w:w="961" w:type="dxa"/>
            <w:tcBorders>
              <w:top w:val="single" w:sz="4" w:space="0" w:color="auto"/>
              <w:left w:val="single" w:sz="4" w:space="0" w:color="auto"/>
              <w:bottom w:val="nil"/>
            </w:tcBorders>
            <w:shd w:val="clear" w:color="auto" w:fill="auto"/>
            <w:noWrap/>
            <w:vAlign w:val="bottom"/>
            <w:hideMark/>
          </w:tcPr>
          <w:p w14:paraId="06940FD4"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530" w:type="dxa"/>
            <w:tcBorders>
              <w:top w:val="single" w:sz="4" w:space="0" w:color="auto"/>
              <w:bottom w:val="nil"/>
              <w:right w:val="nil"/>
            </w:tcBorders>
            <w:shd w:val="clear" w:color="auto" w:fill="auto"/>
            <w:noWrap/>
            <w:vAlign w:val="bottom"/>
            <w:hideMark/>
          </w:tcPr>
          <w:p w14:paraId="792FE305"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303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D25410F"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Medienelternabend "Medien-</w:t>
            </w:r>
          </w:p>
        </w:tc>
        <w:tc>
          <w:tcPr>
            <w:tcW w:w="1457" w:type="dxa"/>
            <w:tcBorders>
              <w:top w:val="nil"/>
              <w:left w:val="nil"/>
              <w:bottom w:val="nil"/>
              <w:right w:val="single" w:sz="4" w:space="0" w:color="auto"/>
            </w:tcBorders>
            <w:shd w:val="clear" w:color="auto" w:fill="auto"/>
            <w:noWrap/>
            <w:vAlign w:val="bottom"/>
            <w:hideMark/>
          </w:tcPr>
          <w:p w14:paraId="593DBB3B"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778" w:type="dxa"/>
            <w:tcBorders>
              <w:left w:val="single" w:sz="4" w:space="0" w:color="auto"/>
              <w:bottom w:val="nil"/>
              <w:right w:val="single" w:sz="4" w:space="0" w:color="auto"/>
            </w:tcBorders>
            <w:shd w:val="clear" w:color="auto" w:fill="auto"/>
            <w:noWrap/>
            <w:vAlign w:val="bottom"/>
            <w:hideMark/>
          </w:tcPr>
          <w:p w14:paraId="3044BE05"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r>
      <w:tr w:rsidR="000311A6" w:rsidRPr="00F97932" w14:paraId="3D5617C5" w14:textId="77777777" w:rsidTr="009E26F7">
        <w:trPr>
          <w:trHeight w:val="300"/>
        </w:trPr>
        <w:tc>
          <w:tcPr>
            <w:tcW w:w="961" w:type="dxa"/>
            <w:tcBorders>
              <w:top w:val="nil"/>
              <w:left w:val="single" w:sz="4" w:space="0" w:color="auto"/>
              <w:bottom w:val="nil"/>
            </w:tcBorders>
            <w:shd w:val="clear" w:color="auto" w:fill="auto"/>
            <w:noWrap/>
            <w:vAlign w:val="bottom"/>
            <w:hideMark/>
          </w:tcPr>
          <w:p w14:paraId="5B76486D"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530" w:type="dxa"/>
            <w:tcBorders>
              <w:top w:val="nil"/>
              <w:bottom w:val="nil"/>
              <w:right w:val="nil"/>
            </w:tcBorders>
            <w:shd w:val="clear" w:color="auto" w:fill="auto"/>
            <w:noWrap/>
            <w:vAlign w:val="bottom"/>
            <w:hideMark/>
          </w:tcPr>
          <w:p w14:paraId="63C56D77"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3038" w:type="dxa"/>
            <w:gridSpan w:val="2"/>
            <w:tcBorders>
              <w:top w:val="nil"/>
              <w:left w:val="single" w:sz="4" w:space="0" w:color="auto"/>
              <w:bottom w:val="nil"/>
              <w:right w:val="single" w:sz="4" w:space="0" w:color="000000"/>
            </w:tcBorders>
            <w:shd w:val="clear" w:color="auto" w:fill="auto"/>
            <w:noWrap/>
            <w:vAlign w:val="bottom"/>
            <w:hideMark/>
          </w:tcPr>
          <w:p w14:paraId="28054F57"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roofErr w:type="spellStart"/>
            <w:r w:rsidRPr="0005089A">
              <w:rPr>
                <w:rFonts w:ascii="Arial Narrow" w:eastAsia="Times New Roman" w:hAnsi="Arial Narrow" w:cs="Arial"/>
                <w:color w:val="000000"/>
                <w:sz w:val="24"/>
                <w:szCs w:val="24"/>
                <w:lang w:eastAsia="de-DE"/>
              </w:rPr>
              <w:t>nutzung</w:t>
            </w:r>
            <w:proofErr w:type="spellEnd"/>
            <w:r w:rsidRPr="0005089A">
              <w:rPr>
                <w:rFonts w:ascii="Arial Narrow" w:eastAsia="Times New Roman" w:hAnsi="Arial Narrow" w:cs="Arial"/>
                <w:color w:val="000000"/>
                <w:sz w:val="24"/>
                <w:szCs w:val="24"/>
                <w:lang w:eastAsia="de-DE"/>
              </w:rPr>
              <w:t xml:space="preserve"> im Grundschulalter -</w:t>
            </w:r>
          </w:p>
        </w:tc>
        <w:tc>
          <w:tcPr>
            <w:tcW w:w="1457" w:type="dxa"/>
            <w:tcBorders>
              <w:top w:val="nil"/>
              <w:left w:val="nil"/>
              <w:bottom w:val="nil"/>
              <w:right w:val="single" w:sz="4" w:space="0" w:color="auto"/>
            </w:tcBorders>
            <w:shd w:val="clear" w:color="auto" w:fill="auto"/>
            <w:noWrap/>
            <w:vAlign w:val="bottom"/>
            <w:hideMark/>
          </w:tcPr>
          <w:p w14:paraId="6EC17FAA"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778" w:type="dxa"/>
            <w:tcBorders>
              <w:top w:val="nil"/>
              <w:left w:val="single" w:sz="4" w:space="0" w:color="auto"/>
              <w:bottom w:val="nil"/>
              <w:right w:val="single" w:sz="4" w:space="0" w:color="auto"/>
            </w:tcBorders>
            <w:shd w:val="clear" w:color="auto" w:fill="auto"/>
            <w:noWrap/>
            <w:vAlign w:val="bottom"/>
            <w:hideMark/>
          </w:tcPr>
          <w:p w14:paraId="104B8C67"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r>
      <w:tr w:rsidR="000311A6" w:rsidRPr="00F97932" w14:paraId="10352FE4" w14:textId="77777777" w:rsidTr="009E26F7">
        <w:trPr>
          <w:trHeight w:val="300"/>
        </w:trPr>
        <w:tc>
          <w:tcPr>
            <w:tcW w:w="961" w:type="dxa"/>
            <w:tcBorders>
              <w:top w:val="nil"/>
              <w:left w:val="single" w:sz="4" w:space="0" w:color="auto"/>
              <w:bottom w:val="nil"/>
            </w:tcBorders>
            <w:shd w:val="clear" w:color="auto" w:fill="auto"/>
            <w:noWrap/>
            <w:vAlign w:val="bottom"/>
            <w:hideMark/>
          </w:tcPr>
          <w:p w14:paraId="2ADABDEE"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530" w:type="dxa"/>
            <w:tcBorders>
              <w:top w:val="nil"/>
              <w:bottom w:val="nil"/>
              <w:right w:val="nil"/>
            </w:tcBorders>
            <w:shd w:val="clear" w:color="auto" w:fill="auto"/>
            <w:noWrap/>
            <w:vAlign w:val="bottom"/>
            <w:hideMark/>
          </w:tcPr>
          <w:p w14:paraId="24B51360"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3038" w:type="dxa"/>
            <w:gridSpan w:val="2"/>
            <w:tcBorders>
              <w:top w:val="nil"/>
              <w:left w:val="single" w:sz="4" w:space="0" w:color="auto"/>
              <w:bottom w:val="nil"/>
              <w:right w:val="single" w:sz="4" w:space="0" w:color="000000"/>
            </w:tcBorders>
            <w:shd w:val="clear" w:color="auto" w:fill="auto"/>
            <w:noWrap/>
            <w:vAlign w:val="bottom"/>
            <w:hideMark/>
          </w:tcPr>
          <w:p w14:paraId="51B52164"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Chancen und Gefahren…"</w:t>
            </w:r>
          </w:p>
        </w:tc>
        <w:tc>
          <w:tcPr>
            <w:tcW w:w="1457" w:type="dxa"/>
            <w:tcBorders>
              <w:top w:val="nil"/>
              <w:left w:val="nil"/>
              <w:bottom w:val="nil"/>
              <w:right w:val="single" w:sz="4" w:space="0" w:color="auto"/>
            </w:tcBorders>
            <w:shd w:val="clear" w:color="auto" w:fill="auto"/>
            <w:noWrap/>
            <w:vAlign w:val="bottom"/>
            <w:hideMark/>
          </w:tcPr>
          <w:p w14:paraId="2CCED92A"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778" w:type="dxa"/>
            <w:tcBorders>
              <w:top w:val="nil"/>
              <w:left w:val="single" w:sz="4" w:space="0" w:color="auto"/>
              <w:right w:val="single" w:sz="4" w:space="0" w:color="auto"/>
            </w:tcBorders>
            <w:shd w:val="clear" w:color="auto" w:fill="auto"/>
            <w:noWrap/>
            <w:vAlign w:val="bottom"/>
            <w:hideMark/>
          </w:tcPr>
          <w:p w14:paraId="166DDFF3"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r>
      <w:tr w:rsidR="000311A6" w:rsidRPr="00F97932" w14:paraId="7F5B27F9" w14:textId="77777777" w:rsidTr="009E26F7">
        <w:trPr>
          <w:trHeight w:val="300"/>
        </w:trPr>
        <w:tc>
          <w:tcPr>
            <w:tcW w:w="961" w:type="dxa"/>
            <w:tcBorders>
              <w:top w:val="nil"/>
              <w:left w:val="single" w:sz="4" w:space="0" w:color="auto"/>
              <w:bottom w:val="single" w:sz="4" w:space="0" w:color="auto"/>
            </w:tcBorders>
            <w:shd w:val="clear" w:color="auto" w:fill="auto"/>
            <w:noWrap/>
            <w:vAlign w:val="bottom"/>
            <w:hideMark/>
          </w:tcPr>
          <w:p w14:paraId="637B03A9"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530" w:type="dxa"/>
            <w:tcBorders>
              <w:top w:val="nil"/>
              <w:bottom w:val="single" w:sz="4" w:space="0" w:color="auto"/>
              <w:right w:val="nil"/>
            </w:tcBorders>
            <w:shd w:val="clear" w:color="auto" w:fill="auto"/>
            <w:noWrap/>
            <w:vAlign w:val="bottom"/>
            <w:hideMark/>
          </w:tcPr>
          <w:p w14:paraId="01484F54"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891" w:type="dxa"/>
            <w:tcBorders>
              <w:top w:val="nil"/>
              <w:left w:val="single" w:sz="4" w:space="0" w:color="auto"/>
              <w:bottom w:val="single" w:sz="4" w:space="0" w:color="auto"/>
              <w:right w:val="nil"/>
            </w:tcBorders>
            <w:shd w:val="clear" w:color="auto" w:fill="auto"/>
            <w:noWrap/>
            <w:vAlign w:val="bottom"/>
            <w:hideMark/>
          </w:tcPr>
          <w:p w14:paraId="4E17F054"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(circa 90 Minuten)</w:t>
            </w:r>
          </w:p>
        </w:tc>
        <w:tc>
          <w:tcPr>
            <w:tcW w:w="1147" w:type="dxa"/>
            <w:tcBorders>
              <w:top w:val="nil"/>
              <w:left w:val="nil"/>
              <w:bottom w:val="single" w:sz="4" w:space="0" w:color="auto"/>
              <w:right w:val="single" w:sz="4" w:space="0" w:color="auto"/>
            </w:tcBorders>
            <w:shd w:val="clear" w:color="auto" w:fill="auto"/>
            <w:noWrap/>
            <w:vAlign w:val="bottom"/>
            <w:hideMark/>
          </w:tcPr>
          <w:p w14:paraId="076BA3CE"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single" w:sz="4" w:space="0" w:color="auto"/>
              <w:right w:val="single" w:sz="4" w:space="0" w:color="auto"/>
            </w:tcBorders>
            <w:shd w:val="clear" w:color="auto" w:fill="auto"/>
            <w:noWrap/>
            <w:vAlign w:val="bottom"/>
            <w:hideMark/>
          </w:tcPr>
          <w:p w14:paraId="4777DA3F"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BFC7681"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r>
      <w:tr w:rsidR="000311A6" w:rsidRPr="00F97932" w14:paraId="5E6A2A11" w14:textId="77777777" w:rsidTr="009E26F7">
        <w:trPr>
          <w:trHeight w:val="300"/>
        </w:trPr>
        <w:tc>
          <w:tcPr>
            <w:tcW w:w="961" w:type="dxa"/>
            <w:vMerge w:val="restart"/>
            <w:tcBorders>
              <w:top w:val="nil"/>
              <w:left w:val="single" w:sz="4" w:space="0" w:color="auto"/>
              <w:right w:val="nil"/>
            </w:tcBorders>
            <w:shd w:val="clear" w:color="auto" w:fill="C5E0B3" w:themeFill="accent6" w:themeFillTint="66"/>
            <w:noWrap/>
            <w:vAlign w:val="center"/>
            <w:hideMark/>
          </w:tcPr>
          <w:p w14:paraId="671977FC" w14:textId="77777777" w:rsidR="000311A6" w:rsidRPr="0005089A" w:rsidRDefault="000311A6" w:rsidP="009E26F7">
            <w:pPr>
              <w:spacing w:after="0" w:line="240" w:lineRule="auto"/>
              <w:jc w:val="center"/>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1</w:t>
            </w:r>
          </w:p>
        </w:tc>
        <w:tc>
          <w:tcPr>
            <w:tcW w:w="1530" w:type="dxa"/>
            <w:tcBorders>
              <w:top w:val="single" w:sz="4" w:space="0" w:color="auto"/>
              <w:left w:val="single" w:sz="4" w:space="0" w:color="auto"/>
              <w:bottom w:val="nil"/>
              <w:right w:val="single" w:sz="4" w:space="0" w:color="auto"/>
            </w:tcBorders>
            <w:shd w:val="clear" w:color="auto" w:fill="C5E0B3" w:themeFill="accent6" w:themeFillTint="66"/>
            <w:noWrap/>
            <w:vAlign w:val="bottom"/>
            <w:hideMark/>
          </w:tcPr>
          <w:p w14:paraId="571CFA8D"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Buch und</w:t>
            </w:r>
          </w:p>
        </w:tc>
        <w:tc>
          <w:tcPr>
            <w:tcW w:w="1891" w:type="dxa"/>
            <w:tcBorders>
              <w:top w:val="nil"/>
              <w:left w:val="nil"/>
              <w:bottom w:val="nil"/>
            </w:tcBorders>
            <w:shd w:val="clear" w:color="auto" w:fill="C5E0B3" w:themeFill="accent6" w:themeFillTint="66"/>
            <w:noWrap/>
            <w:vAlign w:val="bottom"/>
            <w:hideMark/>
          </w:tcPr>
          <w:p w14:paraId="0DC4E4AB"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147" w:type="dxa"/>
            <w:tcBorders>
              <w:top w:val="single" w:sz="4" w:space="0" w:color="auto"/>
              <w:bottom w:val="nil"/>
              <w:right w:val="single" w:sz="4" w:space="0" w:color="auto"/>
            </w:tcBorders>
            <w:shd w:val="clear" w:color="auto" w:fill="C5E0B3" w:themeFill="accent6" w:themeFillTint="66"/>
            <w:noWrap/>
            <w:vAlign w:val="bottom"/>
            <w:hideMark/>
          </w:tcPr>
          <w:p w14:paraId="558527BF"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single" w:sz="4" w:space="0" w:color="auto"/>
              <w:left w:val="nil"/>
              <w:bottom w:val="nil"/>
              <w:right w:val="single" w:sz="4" w:space="0" w:color="auto"/>
            </w:tcBorders>
            <w:shd w:val="clear" w:color="auto" w:fill="C5E0B3" w:themeFill="accent6" w:themeFillTint="66"/>
            <w:noWrap/>
            <w:vAlign w:val="bottom"/>
            <w:hideMark/>
          </w:tcPr>
          <w:p w14:paraId="7052A9FE"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Klasse 2000</w:t>
            </w:r>
          </w:p>
        </w:tc>
        <w:tc>
          <w:tcPr>
            <w:tcW w:w="1778" w:type="dxa"/>
            <w:tcBorders>
              <w:top w:val="single" w:sz="4" w:space="0" w:color="auto"/>
              <w:left w:val="nil"/>
              <w:bottom w:val="nil"/>
              <w:right w:val="single" w:sz="4" w:space="0" w:color="auto"/>
            </w:tcBorders>
            <w:shd w:val="clear" w:color="auto" w:fill="C5E0B3" w:themeFill="accent6" w:themeFillTint="66"/>
            <w:noWrap/>
            <w:vAlign w:val="bottom"/>
            <w:hideMark/>
          </w:tcPr>
          <w:p w14:paraId="2E506CC9"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Ampelspaziergang</w:t>
            </w:r>
          </w:p>
        </w:tc>
      </w:tr>
      <w:tr w:rsidR="000311A6" w:rsidRPr="00F97932" w14:paraId="50252286" w14:textId="77777777" w:rsidTr="009E26F7">
        <w:trPr>
          <w:trHeight w:val="300"/>
        </w:trPr>
        <w:tc>
          <w:tcPr>
            <w:tcW w:w="961" w:type="dxa"/>
            <w:vMerge/>
            <w:tcBorders>
              <w:left w:val="single" w:sz="4" w:space="0" w:color="auto"/>
              <w:right w:val="nil"/>
            </w:tcBorders>
            <w:shd w:val="clear" w:color="auto" w:fill="C5E0B3" w:themeFill="accent6" w:themeFillTint="66"/>
            <w:noWrap/>
            <w:vAlign w:val="bottom"/>
            <w:hideMark/>
          </w:tcPr>
          <w:p w14:paraId="29DCC038"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single" w:sz="4" w:space="0" w:color="auto"/>
              <w:bottom w:val="nil"/>
              <w:right w:val="single" w:sz="4" w:space="0" w:color="auto"/>
            </w:tcBorders>
            <w:shd w:val="clear" w:color="auto" w:fill="C5E0B3" w:themeFill="accent6" w:themeFillTint="66"/>
            <w:noWrap/>
            <w:vAlign w:val="bottom"/>
            <w:hideMark/>
          </w:tcPr>
          <w:p w14:paraId="14C6E95B"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Spielstunde</w:t>
            </w:r>
          </w:p>
        </w:tc>
        <w:tc>
          <w:tcPr>
            <w:tcW w:w="1891" w:type="dxa"/>
            <w:tcBorders>
              <w:top w:val="nil"/>
              <w:left w:val="nil"/>
              <w:bottom w:val="nil"/>
            </w:tcBorders>
            <w:shd w:val="clear" w:color="auto" w:fill="C5E0B3" w:themeFill="accent6" w:themeFillTint="66"/>
            <w:noWrap/>
            <w:vAlign w:val="bottom"/>
            <w:hideMark/>
          </w:tcPr>
          <w:p w14:paraId="2DF306B3"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147" w:type="dxa"/>
            <w:tcBorders>
              <w:top w:val="nil"/>
              <w:bottom w:val="nil"/>
              <w:right w:val="single" w:sz="4" w:space="0" w:color="auto"/>
            </w:tcBorders>
            <w:shd w:val="clear" w:color="auto" w:fill="C5E0B3" w:themeFill="accent6" w:themeFillTint="66"/>
            <w:noWrap/>
            <w:vAlign w:val="bottom"/>
            <w:hideMark/>
          </w:tcPr>
          <w:p w14:paraId="5F54D52C"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C5E0B3" w:themeFill="accent6" w:themeFillTint="66"/>
            <w:noWrap/>
            <w:vAlign w:val="bottom"/>
            <w:hideMark/>
          </w:tcPr>
          <w:p w14:paraId="5482D226"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(90 Minuten)</w:t>
            </w:r>
          </w:p>
        </w:tc>
        <w:tc>
          <w:tcPr>
            <w:tcW w:w="1778" w:type="dxa"/>
            <w:tcBorders>
              <w:top w:val="nil"/>
              <w:left w:val="nil"/>
              <w:bottom w:val="nil"/>
              <w:right w:val="single" w:sz="4" w:space="0" w:color="auto"/>
            </w:tcBorders>
            <w:shd w:val="clear" w:color="auto" w:fill="C5E0B3" w:themeFill="accent6" w:themeFillTint="66"/>
            <w:noWrap/>
            <w:vAlign w:val="bottom"/>
            <w:hideMark/>
          </w:tcPr>
          <w:p w14:paraId="39C4DB7D"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(2 Stunden)</w:t>
            </w:r>
          </w:p>
        </w:tc>
      </w:tr>
      <w:tr w:rsidR="000311A6" w:rsidRPr="00F97932" w14:paraId="06EA8CA6" w14:textId="77777777" w:rsidTr="009E26F7">
        <w:trPr>
          <w:trHeight w:val="300"/>
        </w:trPr>
        <w:tc>
          <w:tcPr>
            <w:tcW w:w="961" w:type="dxa"/>
            <w:vMerge/>
            <w:tcBorders>
              <w:left w:val="single" w:sz="4" w:space="0" w:color="auto"/>
              <w:bottom w:val="nil"/>
              <w:right w:val="nil"/>
            </w:tcBorders>
            <w:shd w:val="clear" w:color="auto" w:fill="C5E0B3" w:themeFill="accent6" w:themeFillTint="66"/>
            <w:noWrap/>
            <w:vAlign w:val="bottom"/>
            <w:hideMark/>
          </w:tcPr>
          <w:p w14:paraId="3BAA5FE6"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122DBFA4"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(1x Woche)</w:t>
            </w:r>
          </w:p>
        </w:tc>
        <w:tc>
          <w:tcPr>
            <w:tcW w:w="1891" w:type="dxa"/>
            <w:tcBorders>
              <w:top w:val="nil"/>
              <w:left w:val="nil"/>
              <w:bottom w:val="nil"/>
            </w:tcBorders>
            <w:shd w:val="clear" w:color="auto" w:fill="C5E0B3" w:themeFill="accent6" w:themeFillTint="66"/>
            <w:noWrap/>
            <w:vAlign w:val="bottom"/>
            <w:hideMark/>
          </w:tcPr>
          <w:p w14:paraId="001DBC31"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147" w:type="dxa"/>
            <w:tcBorders>
              <w:top w:val="nil"/>
              <w:bottom w:val="single" w:sz="4" w:space="0" w:color="auto"/>
              <w:right w:val="single" w:sz="4" w:space="0" w:color="auto"/>
            </w:tcBorders>
            <w:shd w:val="clear" w:color="auto" w:fill="C5E0B3" w:themeFill="accent6" w:themeFillTint="66"/>
            <w:noWrap/>
            <w:vAlign w:val="bottom"/>
            <w:hideMark/>
          </w:tcPr>
          <w:p w14:paraId="0FC94D77"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C5E0B3" w:themeFill="accent6" w:themeFillTint="66"/>
            <w:noWrap/>
            <w:vAlign w:val="bottom"/>
            <w:hideMark/>
          </w:tcPr>
          <w:p w14:paraId="38AD8169"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nil"/>
              <w:right w:val="single" w:sz="4" w:space="0" w:color="auto"/>
            </w:tcBorders>
            <w:shd w:val="clear" w:color="auto" w:fill="C5E0B3" w:themeFill="accent6" w:themeFillTint="66"/>
            <w:noWrap/>
            <w:vAlign w:val="bottom"/>
            <w:hideMark/>
          </w:tcPr>
          <w:p w14:paraId="734A5D4F"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29415412" w14:textId="77777777" w:rsidTr="009E26F7">
        <w:trPr>
          <w:trHeight w:val="300"/>
        </w:trPr>
        <w:tc>
          <w:tcPr>
            <w:tcW w:w="961" w:type="dxa"/>
            <w:vMerge w:val="restart"/>
            <w:tcBorders>
              <w:top w:val="single" w:sz="4" w:space="0" w:color="auto"/>
              <w:left w:val="single" w:sz="4" w:space="0" w:color="auto"/>
              <w:right w:val="single" w:sz="4" w:space="0" w:color="auto"/>
            </w:tcBorders>
            <w:shd w:val="clear" w:color="auto" w:fill="FFE599" w:themeFill="accent4" w:themeFillTint="66"/>
            <w:noWrap/>
            <w:vAlign w:val="center"/>
            <w:hideMark/>
          </w:tcPr>
          <w:p w14:paraId="6F2273F9" w14:textId="77777777" w:rsidR="000311A6" w:rsidRPr="0005089A" w:rsidRDefault="000311A6" w:rsidP="009E26F7">
            <w:pPr>
              <w:spacing w:after="0" w:line="240" w:lineRule="auto"/>
              <w:jc w:val="center"/>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2</w:t>
            </w:r>
          </w:p>
        </w:tc>
        <w:tc>
          <w:tcPr>
            <w:tcW w:w="3421" w:type="dxa"/>
            <w:gridSpan w:val="2"/>
            <w:tcBorders>
              <w:top w:val="single" w:sz="4" w:space="0" w:color="auto"/>
              <w:left w:val="single" w:sz="4" w:space="0" w:color="auto"/>
              <w:bottom w:val="nil"/>
            </w:tcBorders>
            <w:shd w:val="clear" w:color="auto" w:fill="FFE599" w:themeFill="accent4" w:themeFillTint="66"/>
            <w:noWrap/>
            <w:vAlign w:val="bottom"/>
            <w:hideMark/>
          </w:tcPr>
          <w:p w14:paraId="17C81617"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"Prima-Klima" - Gewaltprävention</w:t>
            </w:r>
          </w:p>
        </w:tc>
        <w:tc>
          <w:tcPr>
            <w:tcW w:w="1147" w:type="dxa"/>
            <w:tcBorders>
              <w:top w:val="single" w:sz="4" w:space="0" w:color="auto"/>
              <w:bottom w:val="nil"/>
              <w:right w:val="single" w:sz="4" w:space="0" w:color="auto"/>
            </w:tcBorders>
            <w:shd w:val="clear" w:color="auto" w:fill="FFE599" w:themeFill="accent4" w:themeFillTint="66"/>
            <w:noWrap/>
            <w:vAlign w:val="bottom"/>
            <w:hideMark/>
          </w:tcPr>
          <w:p w14:paraId="720422EE"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single" w:sz="4" w:space="0" w:color="auto"/>
              <w:left w:val="nil"/>
              <w:bottom w:val="nil"/>
              <w:right w:val="single" w:sz="4" w:space="0" w:color="auto"/>
            </w:tcBorders>
            <w:shd w:val="clear" w:color="auto" w:fill="FFE599" w:themeFill="accent4" w:themeFillTint="66"/>
            <w:noWrap/>
            <w:vAlign w:val="bottom"/>
            <w:hideMark/>
          </w:tcPr>
          <w:p w14:paraId="23BCF59B"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Klasse 2000</w:t>
            </w:r>
          </w:p>
        </w:tc>
        <w:tc>
          <w:tcPr>
            <w:tcW w:w="1778" w:type="dxa"/>
            <w:tcBorders>
              <w:top w:val="single" w:sz="4" w:space="0" w:color="auto"/>
              <w:left w:val="nil"/>
              <w:bottom w:val="nil"/>
              <w:right w:val="single" w:sz="4" w:space="0" w:color="auto"/>
            </w:tcBorders>
            <w:shd w:val="clear" w:color="auto" w:fill="FFE599" w:themeFill="accent4" w:themeFillTint="66"/>
            <w:noWrap/>
            <w:vAlign w:val="bottom"/>
            <w:hideMark/>
          </w:tcPr>
          <w:p w14:paraId="2326F993"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0E230FD3" w14:textId="77777777" w:rsidTr="009E26F7">
        <w:trPr>
          <w:trHeight w:val="300"/>
        </w:trPr>
        <w:tc>
          <w:tcPr>
            <w:tcW w:w="961" w:type="dxa"/>
            <w:vMerge/>
            <w:tcBorders>
              <w:left w:val="single" w:sz="4" w:space="0" w:color="auto"/>
              <w:right w:val="single" w:sz="4" w:space="0" w:color="auto"/>
            </w:tcBorders>
            <w:shd w:val="clear" w:color="auto" w:fill="FFE599" w:themeFill="accent4" w:themeFillTint="66"/>
            <w:noWrap/>
            <w:vAlign w:val="bottom"/>
            <w:hideMark/>
          </w:tcPr>
          <w:p w14:paraId="4A42FDF2"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3421" w:type="dxa"/>
            <w:gridSpan w:val="2"/>
            <w:tcBorders>
              <w:top w:val="nil"/>
              <w:left w:val="single" w:sz="4" w:space="0" w:color="auto"/>
              <w:bottom w:val="nil"/>
            </w:tcBorders>
            <w:shd w:val="clear" w:color="auto" w:fill="FFE599" w:themeFill="accent4" w:themeFillTint="66"/>
            <w:noWrap/>
            <w:vAlign w:val="bottom"/>
            <w:hideMark/>
          </w:tcPr>
          <w:p w14:paraId="07150ABA"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und Gemeinschaft stärken</w:t>
            </w:r>
          </w:p>
        </w:tc>
        <w:tc>
          <w:tcPr>
            <w:tcW w:w="1147" w:type="dxa"/>
            <w:tcBorders>
              <w:top w:val="nil"/>
              <w:bottom w:val="nil"/>
              <w:right w:val="single" w:sz="4" w:space="0" w:color="auto"/>
            </w:tcBorders>
            <w:shd w:val="clear" w:color="auto" w:fill="FFE599" w:themeFill="accent4" w:themeFillTint="66"/>
            <w:noWrap/>
            <w:vAlign w:val="bottom"/>
            <w:hideMark/>
          </w:tcPr>
          <w:p w14:paraId="4D4944EE"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FFE599" w:themeFill="accent4" w:themeFillTint="66"/>
            <w:noWrap/>
            <w:vAlign w:val="bottom"/>
            <w:hideMark/>
          </w:tcPr>
          <w:p w14:paraId="0EE6439E"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(135 Minuten)</w:t>
            </w:r>
          </w:p>
        </w:tc>
        <w:tc>
          <w:tcPr>
            <w:tcW w:w="1778" w:type="dxa"/>
            <w:tcBorders>
              <w:top w:val="nil"/>
              <w:left w:val="nil"/>
              <w:bottom w:val="nil"/>
              <w:right w:val="single" w:sz="4" w:space="0" w:color="auto"/>
            </w:tcBorders>
            <w:shd w:val="clear" w:color="auto" w:fill="FFE599" w:themeFill="accent4" w:themeFillTint="66"/>
            <w:noWrap/>
            <w:vAlign w:val="bottom"/>
            <w:hideMark/>
          </w:tcPr>
          <w:p w14:paraId="32BCC01E"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577E50BA" w14:textId="77777777" w:rsidTr="009E26F7">
        <w:trPr>
          <w:trHeight w:val="300"/>
        </w:trPr>
        <w:tc>
          <w:tcPr>
            <w:tcW w:w="961" w:type="dxa"/>
            <w:vMerge/>
            <w:tcBorders>
              <w:left w:val="single" w:sz="4" w:space="0" w:color="auto"/>
              <w:right w:val="single" w:sz="4" w:space="0" w:color="auto"/>
            </w:tcBorders>
            <w:shd w:val="clear" w:color="auto" w:fill="FFE599" w:themeFill="accent4" w:themeFillTint="66"/>
            <w:noWrap/>
            <w:vAlign w:val="bottom"/>
            <w:hideMark/>
          </w:tcPr>
          <w:p w14:paraId="7222CBB8"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3421" w:type="dxa"/>
            <w:gridSpan w:val="2"/>
            <w:tcBorders>
              <w:top w:val="nil"/>
              <w:left w:val="single" w:sz="4" w:space="0" w:color="auto"/>
              <w:bottom w:val="nil"/>
            </w:tcBorders>
            <w:shd w:val="clear" w:color="auto" w:fill="FFE599" w:themeFill="accent4" w:themeFillTint="66"/>
            <w:noWrap/>
            <w:vAlign w:val="bottom"/>
            <w:hideMark/>
          </w:tcPr>
          <w:p w14:paraId="3BEE4948"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xml:space="preserve">(mind. 4x 90 Minuten und </w:t>
            </w:r>
          </w:p>
        </w:tc>
        <w:tc>
          <w:tcPr>
            <w:tcW w:w="1147" w:type="dxa"/>
            <w:tcBorders>
              <w:top w:val="nil"/>
              <w:bottom w:val="nil"/>
              <w:right w:val="single" w:sz="4" w:space="0" w:color="auto"/>
            </w:tcBorders>
            <w:shd w:val="clear" w:color="auto" w:fill="FFE599" w:themeFill="accent4" w:themeFillTint="66"/>
            <w:noWrap/>
            <w:vAlign w:val="bottom"/>
            <w:hideMark/>
          </w:tcPr>
          <w:p w14:paraId="3F7E1750"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FFE599" w:themeFill="accent4" w:themeFillTint="66"/>
            <w:noWrap/>
            <w:vAlign w:val="bottom"/>
            <w:hideMark/>
          </w:tcPr>
          <w:p w14:paraId="63512ED4"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nil"/>
              <w:right w:val="single" w:sz="4" w:space="0" w:color="auto"/>
            </w:tcBorders>
            <w:shd w:val="clear" w:color="auto" w:fill="FFE599" w:themeFill="accent4" w:themeFillTint="66"/>
            <w:noWrap/>
            <w:vAlign w:val="bottom"/>
            <w:hideMark/>
          </w:tcPr>
          <w:p w14:paraId="3C7E61E5"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255E1B21" w14:textId="77777777" w:rsidTr="009E26F7">
        <w:trPr>
          <w:trHeight w:val="300"/>
        </w:trPr>
        <w:tc>
          <w:tcPr>
            <w:tcW w:w="961" w:type="dxa"/>
            <w:vMerge/>
            <w:tcBorders>
              <w:left w:val="single" w:sz="4" w:space="0" w:color="auto"/>
              <w:right w:val="single" w:sz="4" w:space="0" w:color="auto"/>
            </w:tcBorders>
            <w:shd w:val="clear" w:color="auto" w:fill="FFE599" w:themeFill="accent4" w:themeFillTint="66"/>
            <w:noWrap/>
            <w:vAlign w:val="bottom"/>
            <w:hideMark/>
          </w:tcPr>
          <w:p w14:paraId="23EBD4CD"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single" w:sz="4" w:space="0" w:color="auto"/>
              <w:right w:val="nil"/>
            </w:tcBorders>
            <w:shd w:val="clear" w:color="auto" w:fill="FFE599" w:themeFill="accent4" w:themeFillTint="66"/>
            <w:noWrap/>
            <w:vAlign w:val="bottom"/>
            <w:hideMark/>
          </w:tcPr>
          <w:p w14:paraId="294F7F29"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Elternabend)</w:t>
            </w:r>
          </w:p>
        </w:tc>
        <w:tc>
          <w:tcPr>
            <w:tcW w:w="1891" w:type="dxa"/>
            <w:tcBorders>
              <w:top w:val="nil"/>
              <w:left w:val="nil"/>
              <w:bottom w:val="nil"/>
            </w:tcBorders>
            <w:shd w:val="clear" w:color="auto" w:fill="FFE599" w:themeFill="accent4" w:themeFillTint="66"/>
            <w:noWrap/>
            <w:vAlign w:val="bottom"/>
            <w:hideMark/>
          </w:tcPr>
          <w:p w14:paraId="69CE14B2"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147" w:type="dxa"/>
            <w:tcBorders>
              <w:top w:val="nil"/>
              <w:bottom w:val="nil"/>
              <w:right w:val="single" w:sz="4" w:space="0" w:color="auto"/>
            </w:tcBorders>
            <w:shd w:val="clear" w:color="auto" w:fill="FFE599" w:themeFill="accent4" w:themeFillTint="66"/>
            <w:noWrap/>
            <w:vAlign w:val="bottom"/>
            <w:hideMark/>
          </w:tcPr>
          <w:p w14:paraId="21FCD179"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FFE599" w:themeFill="accent4" w:themeFillTint="66"/>
            <w:noWrap/>
            <w:vAlign w:val="bottom"/>
            <w:hideMark/>
          </w:tcPr>
          <w:p w14:paraId="7AFCDC81"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nil"/>
              <w:right w:val="single" w:sz="4" w:space="0" w:color="auto"/>
            </w:tcBorders>
            <w:shd w:val="clear" w:color="auto" w:fill="FFE599" w:themeFill="accent4" w:themeFillTint="66"/>
            <w:noWrap/>
            <w:vAlign w:val="bottom"/>
            <w:hideMark/>
          </w:tcPr>
          <w:p w14:paraId="51A440FD"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08E97C2B" w14:textId="77777777" w:rsidTr="009E26F7">
        <w:trPr>
          <w:trHeight w:val="300"/>
        </w:trPr>
        <w:tc>
          <w:tcPr>
            <w:tcW w:w="961" w:type="dxa"/>
            <w:vMerge/>
            <w:tcBorders>
              <w:left w:val="single" w:sz="4" w:space="0" w:color="auto"/>
              <w:right w:val="single" w:sz="4" w:space="0" w:color="auto"/>
            </w:tcBorders>
            <w:shd w:val="clear" w:color="auto" w:fill="FFE599" w:themeFill="accent4" w:themeFillTint="66"/>
            <w:noWrap/>
            <w:vAlign w:val="bottom"/>
            <w:hideMark/>
          </w:tcPr>
          <w:p w14:paraId="26438613"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nil"/>
              <w:right w:val="single" w:sz="4" w:space="0" w:color="auto"/>
            </w:tcBorders>
            <w:shd w:val="clear" w:color="auto" w:fill="FFE599" w:themeFill="accent4" w:themeFillTint="66"/>
            <w:noWrap/>
            <w:vAlign w:val="bottom"/>
            <w:hideMark/>
          </w:tcPr>
          <w:p w14:paraId="077B4C84"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Buch und</w:t>
            </w:r>
          </w:p>
        </w:tc>
        <w:tc>
          <w:tcPr>
            <w:tcW w:w="1891" w:type="dxa"/>
            <w:tcBorders>
              <w:top w:val="nil"/>
              <w:left w:val="nil"/>
              <w:bottom w:val="nil"/>
            </w:tcBorders>
            <w:shd w:val="clear" w:color="auto" w:fill="FFE599" w:themeFill="accent4" w:themeFillTint="66"/>
            <w:noWrap/>
            <w:vAlign w:val="bottom"/>
            <w:hideMark/>
          </w:tcPr>
          <w:p w14:paraId="20330D9E"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147" w:type="dxa"/>
            <w:tcBorders>
              <w:top w:val="nil"/>
              <w:bottom w:val="nil"/>
              <w:right w:val="single" w:sz="4" w:space="0" w:color="auto"/>
            </w:tcBorders>
            <w:shd w:val="clear" w:color="auto" w:fill="FFE599" w:themeFill="accent4" w:themeFillTint="66"/>
            <w:noWrap/>
            <w:vAlign w:val="bottom"/>
            <w:hideMark/>
          </w:tcPr>
          <w:p w14:paraId="619E1993"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FFE599" w:themeFill="accent4" w:themeFillTint="66"/>
            <w:noWrap/>
            <w:vAlign w:val="bottom"/>
            <w:hideMark/>
          </w:tcPr>
          <w:p w14:paraId="0947F891"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nil"/>
              <w:right w:val="single" w:sz="4" w:space="0" w:color="auto"/>
            </w:tcBorders>
            <w:shd w:val="clear" w:color="auto" w:fill="FFE599" w:themeFill="accent4" w:themeFillTint="66"/>
            <w:noWrap/>
            <w:vAlign w:val="bottom"/>
            <w:hideMark/>
          </w:tcPr>
          <w:p w14:paraId="29179630"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527A4AC4" w14:textId="77777777" w:rsidTr="009E26F7">
        <w:trPr>
          <w:trHeight w:val="300"/>
        </w:trPr>
        <w:tc>
          <w:tcPr>
            <w:tcW w:w="961" w:type="dxa"/>
            <w:vMerge/>
            <w:tcBorders>
              <w:left w:val="single" w:sz="4" w:space="0" w:color="auto"/>
              <w:right w:val="single" w:sz="4" w:space="0" w:color="auto"/>
            </w:tcBorders>
            <w:shd w:val="clear" w:color="auto" w:fill="FFE599" w:themeFill="accent4" w:themeFillTint="66"/>
            <w:noWrap/>
            <w:vAlign w:val="bottom"/>
            <w:hideMark/>
          </w:tcPr>
          <w:p w14:paraId="004D311A"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nil"/>
              <w:right w:val="single" w:sz="4" w:space="0" w:color="auto"/>
            </w:tcBorders>
            <w:shd w:val="clear" w:color="auto" w:fill="FFE599" w:themeFill="accent4" w:themeFillTint="66"/>
            <w:noWrap/>
            <w:vAlign w:val="bottom"/>
            <w:hideMark/>
          </w:tcPr>
          <w:p w14:paraId="2C615DC1"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Spielstunde</w:t>
            </w:r>
          </w:p>
        </w:tc>
        <w:tc>
          <w:tcPr>
            <w:tcW w:w="1891" w:type="dxa"/>
            <w:tcBorders>
              <w:top w:val="nil"/>
              <w:left w:val="nil"/>
              <w:bottom w:val="nil"/>
            </w:tcBorders>
            <w:shd w:val="clear" w:color="auto" w:fill="FFE599" w:themeFill="accent4" w:themeFillTint="66"/>
            <w:noWrap/>
            <w:vAlign w:val="bottom"/>
            <w:hideMark/>
          </w:tcPr>
          <w:p w14:paraId="2E568E81"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147" w:type="dxa"/>
            <w:tcBorders>
              <w:top w:val="nil"/>
              <w:bottom w:val="nil"/>
              <w:right w:val="single" w:sz="4" w:space="0" w:color="auto"/>
            </w:tcBorders>
            <w:shd w:val="clear" w:color="auto" w:fill="FFE599" w:themeFill="accent4" w:themeFillTint="66"/>
            <w:noWrap/>
            <w:vAlign w:val="bottom"/>
            <w:hideMark/>
          </w:tcPr>
          <w:p w14:paraId="49A5C779"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FFE599" w:themeFill="accent4" w:themeFillTint="66"/>
            <w:noWrap/>
            <w:vAlign w:val="bottom"/>
            <w:hideMark/>
          </w:tcPr>
          <w:p w14:paraId="77E25A46"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nil"/>
              <w:right w:val="single" w:sz="4" w:space="0" w:color="auto"/>
            </w:tcBorders>
            <w:shd w:val="clear" w:color="auto" w:fill="FFE599" w:themeFill="accent4" w:themeFillTint="66"/>
            <w:noWrap/>
            <w:vAlign w:val="bottom"/>
            <w:hideMark/>
          </w:tcPr>
          <w:p w14:paraId="41AE3028"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6134082C" w14:textId="77777777" w:rsidTr="009E26F7">
        <w:trPr>
          <w:trHeight w:val="300"/>
        </w:trPr>
        <w:tc>
          <w:tcPr>
            <w:tcW w:w="961" w:type="dxa"/>
            <w:vMerge/>
            <w:tcBorders>
              <w:left w:val="single" w:sz="4" w:space="0" w:color="auto"/>
              <w:bottom w:val="single" w:sz="4" w:space="0" w:color="auto"/>
              <w:right w:val="single" w:sz="4" w:space="0" w:color="auto"/>
            </w:tcBorders>
            <w:shd w:val="clear" w:color="auto" w:fill="FFE599" w:themeFill="accent4" w:themeFillTint="66"/>
            <w:noWrap/>
            <w:vAlign w:val="bottom"/>
            <w:hideMark/>
          </w:tcPr>
          <w:p w14:paraId="3893320C"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single" w:sz="4" w:space="0" w:color="auto"/>
              <w:right w:val="single" w:sz="4" w:space="0" w:color="auto"/>
            </w:tcBorders>
            <w:shd w:val="clear" w:color="auto" w:fill="FFE599" w:themeFill="accent4" w:themeFillTint="66"/>
            <w:noWrap/>
            <w:vAlign w:val="bottom"/>
            <w:hideMark/>
          </w:tcPr>
          <w:p w14:paraId="01F3BEF8"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(1x Woche)</w:t>
            </w:r>
          </w:p>
        </w:tc>
        <w:tc>
          <w:tcPr>
            <w:tcW w:w="1891" w:type="dxa"/>
            <w:tcBorders>
              <w:top w:val="nil"/>
              <w:left w:val="nil"/>
              <w:bottom w:val="nil"/>
            </w:tcBorders>
            <w:shd w:val="clear" w:color="auto" w:fill="FFE599" w:themeFill="accent4" w:themeFillTint="66"/>
            <w:noWrap/>
            <w:vAlign w:val="bottom"/>
            <w:hideMark/>
          </w:tcPr>
          <w:p w14:paraId="7EF1E3F1"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147" w:type="dxa"/>
            <w:tcBorders>
              <w:top w:val="nil"/>
              <w:bottom w:val="nil"/>
              <w:right w:val="single" w:sz="4" w:space="0" w:color="auto"/>
            </w:tcBorders>
            <w:shd w:val="clear" w:color="auto" w:fill="FFE599" w:themeFill="accent4" w:themeFillTint="66"/>
            <w:noWrap/>
            <w:vAlign w:val="bottom"/>
            <w:hideMark/>
          </w:tcPr>
          <w:p w14:paraId="20C28912"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single" w:sz="4" w:space="0" w:color="auto"/>
              <w:right w:val="single" w:sz="4" w:space="0" w:color="auto"/>
            </w:tcBorders>
            <w:shd w:val="clear" w:color="auto" w:fill="FFE599" w:themeFill="accent4" w:themeFillTint="66"/>
            <w:noWrap/>
            <w:vAlign w:val="bottom"/>
            <w:hideMark/>
          </w:tcPr>
          <w:p w14:paraId="62112CF6"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single" w:sz="4" w:space="0" w:color="auto"/>
              <w:right w:val="single" w:sz="4" w:space="0" w:color="auto"/>
            </w:tcBorders>
            <w:shd w:val="clear" w:color="auto" w:fill="FFE599" w:themeFill="accent4" w:themeFillTint="66"/>
            <w:noWrap/>
            <w:vAlign w:val="bottom"/>
            <w:hideMark/>
          </w:tcPr>
          <w:p w14:paraId="47F6C6C3"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00F588B0" w14:textId="77777777" w:rsidTr="009E26F7">
        <w:trPr>
          <w:trHeight w:val="300"/>
        </w:trPr>
        <w:tc>
          <w:tcPr>
            <w:tcW w:w="961" w:type="dxa"/>
            <w:vMerge w:val="restart"/>
            <w:tcBorders>
              <w:top w:val="nil"/>
              <w:left w:val="single" w:sz="4" w:space="0" w:color="auto"/>
              <w:right w:val="single" w:sz="4" w:space="0" w:color="auto"/>
            </w:tcBorders>
            <w:shd w:val="clear" w:color="auto" w:fill="F7CAAC" w:themeFill="accent2" w:themeFillTint="66"/>
            <w:noWrap/>
            <w:vAlign w:val="center"/>
            <w:hideMark/>
          </w:tcPr>
          <w:p w14:paraId="242A57F4" w14:textId="77777777" w:rsidR="000311A6" w:rsidRPr="0005089A" w:rsidRDefault="000311A6" w:rsidP="009E26F7">
            <w:pPr>
              <w:spacing w:after="0" w:line="240" w:lineRule="auto"/>
              <w:jc w:val="center"/>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3</w:t>
            </w:r>
          </w:p>
        </w:tc>
        <w:tc>
          <w:tcPr>
            <w:tcW w:w="1530" w:type="dxa"/>
            <w:tcBorders>
              <w:top w:val="nil"/>
              <w:left w:val="nil"/>
              <w:bottom w:val="nil"/>
              <w:right w:val="single" w:sz="4" w:space="0" w:color="auto"/>
            </w:tcBorders>
            <w:shd w:val="clear" w:color="auto" w:fill="F7CAAC" w:themeFill="accent2" w:themeFillTint="66"/>
            <w:noWrap/>
            <w:vAlign w:val="bottom"/>
            <w:hideMark/>
          </w:tcPr>
          <w:p w14:paraId="077CE890"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Buch und</w:t>
            </w:r>
          </w:p>
        </w:tc>
        <w:tc>
          <w:tcPr>
            <w:tcW w:w="3038" w:type="dxa"/>
            <w:gridSpan w:val="2"/>
            <w:tcBorders>
              <w:top w:val="single" w:sz="4" w:space="0" w:color="auto"/>
              <w:left w:val="single" w:sz="4" w:space="0" w:color="auto"/>
              <w:bottom w:val="nil"/>
              <w:right w:val="single" w:sz="4" w:space="0" w:color="000000"/>
            </w:tcBorders>
            <w:shd w:val="clear" w:color="auto" w:fill="F7CAAC" w:themeFill="accent2" w:themeFillTint="66"/>
            <w:noWrap/>
            <w:vAlign w:val="bottom"/>
            <w:hideMark/>
          </w:tcPr>
          <w:p w14:paraId="5DF28346"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Medienbaustein "</w:t>
            </w:r>
            <w:proofErr w:type="spellStart"/>
            <w:r w:rsidRPr="0005089A">
              <w:rPr>
                <w:rFonts w:ascii="Arial Narrow" w:eastAsia="Times New Roman" w:hAnsi="Arial Narrow" w:cs="Arial"/>
                <w:color w:val="000000"/>
                <w:sz w:val="24"/>
                <w:szCs w:val="24"/>
                <w:lang w:eastAsia="de-DE"/>
              </w:rPr>
              <w:t>Whats</w:t>
            </w:r>
            <w:proofErr w:type="spellEnd"/>
            <w:r w:rsidRPr="0005089A">
              <w:rPr>
                <w:rFonts w:ascii="Arial Narrow" w:eastAsia="Times New Roman" w:hAnsi="Arial Narrow" w:cs="Arial"/>
                <w:color w:val="000000"/>
                <w:sz w:val="24"/>
                <w:szCs w:val="24"/>
                <w:lang w:eastAsia="de-DE"/>
              </w:rPr>
              <w:t xml:space="preserve"> </w:t>
            </w:r>
            <w:proofErr w:type="spellStart"/>
            <w:r w:rsidRPr="0005089A">
              <w:rPr>
                <w:rFonts w:ascii="Arial Narrow" w:eastAsia="Times New Roman" w:hAnsi="Arial Narrow" w:cs="Arial"/>
                <w:color w:val="000000"/>
                <w:sz w:val="24"/>
                <w:szCs w:val="24"/>
                <w:lang w:eastAsia="de-DE"/>
              </w:rPr>
              <w:t>up</w:t>
            </w:r>
            <w:proofErr w:type="spellEnd"/>
            <w:r w:rsidRPr="0005089A">
              <w:rPr>
                <w:rFonts w:ascii="Arial Narrow" w:eastAsia="Times New Roman" w:hAnsi="Arial Narrow" w:cs="Arial"/>
                <w:color w:val="000000"/>
                <w:sz w:val="24"/>
                <w:szCs w:val="24"/>
                <w:lang w:eastAsia="de-DE"/>
              </w:rPr>
              <w:t xml:space="preserve">- </w:t>
            </w:r>
          </w:p>
        </w:tc>
        <w:tc>
          <w:tcPr>
            <w:tcW w:w="1457" w:type="dxa"/>
            <w:tcBorders>
              <w:top w:val="nil"/>
              <w:left w:val="nil"/>
              <w:bottom w:val="nil"/>
              <w:right w:val="single" w:sz="4" w:space="0" w:color="auto"/>
            </w:tcBorders>
            <w:shd w:val="clear" w:color="auto" w:fill="F7CAAC" w:themeFill="accent2" w:themeFillTint="66"/>
            <w:noWrap/>
            <w:vAlign w:val="bottom"/>
            <w:hideMark/>
          </w:tcPr>
          <w:p w14:paraId="3BA2FFA7"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Klasse 2000</w:t>
            </w:r>
          </w:p>
        </w:tc>
        <w:tc>
          <w:tcPr>
            <w:tcW w:w="1778" w:type="dxa"/>
            <w:tcBorders>
              <w:top w:val="nil"/>
              <w:left w:val="nil"/>
              <w:bottom w:val="nil"/>
              <w:right w:val="single" w:sz="4" w:space="0" w:color="auto"/>
            </w:tcBorders>
            <w:shd w:val="clear" w:color="auto" w:fill="F7CAAC" w:themeFill="accent2" w:themeFillTint="66"/>
            <w:noWrap/>
            <w:vAlign w:val="bottom"/>
            <w:hideMark/>
          </w:tcPr>
          <w:p w14:paraId="773680BB"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48436A46" w14:textId="77777777" w:rsidTr="009E26F7">
        <w:trPr>
          <w:trHeight w:val="300"/>
        </w:trPr>
        <w:tc>
          <w:tcPr>
            <w:tcW w:w="961" w:type="dxa"/>
            <w:vMerge/>
            <w:tcBorders>
              <w:left w:val="single" w:sz="4" w:space="0" w:color="auto"/>
              <w:right w:val="single" w:sz="4" w:space="0" w:color="auto"/>
            </w:tcBorders>
            <w:shd w:val="clear" w:color="auto" w:fill="F7CAAC" w:themeFill="accent2" w:themeFillTint="66"/>
            <w:noWrap/>
            <w:vAlign w:val="bottom"/>
            <w:hideMark/>
          </w:tcPr>
          <w:p w14:paraId="66897A10"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nil"/>
              <w:right w:val="single" w:sz="4" w:space="0" w:color="auto"/>
            </w:tcBorders>
            <w:shd w:val="clear" w:color="auto" w:fill="F7CAAC" w:themeFill="accent2" w:themeFillTint="66"/>
            <w:noWrap/>
            <w:vAlign w:val="bottom"/>
            <w:hideMark/>
          </w:tcPr>
          <w:p w14:paraId="431CA582"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Spielstunde</w:t>
            </w:r>
          </w:p>
        </w:tc>
        <w:tc>
          <w:tcPr>
            <w:tcW w:w="1891" w:type="dxa"/>
            <w:tcBorders>
              <w:top w:val="nil"/>
              <w:left w:val="nil"/>
              <w:bottom w:val="nil"/>
              <w:right w:val="nil"/>
            </w:tcBorders>
            <w:shd w:val="clear" w:color="auto" w:fill="F7CAAC" w:themeFill="accent2" w:themeFillTint="66"/>
            <w:noWrap/>
            <w:vAlign w:val="bottom"/>
            <w:hideMark/>
          </w:tcPr>
          <w:p w14:paraId="3D064E88"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Mach aus, geh raus!"</w:t>
            </w:r>
          </w:p>
        </w:tc>
        <w:tc>
          <w:tcPr>
            <w:tcW w:w="1147" w:type="dxa"/>
            <w:tcBorders>
              <w:top w:val="nil"/>
              <w:left w:val="nil"/>
              <w:bottom w:val="nil"/>
              <w:right w:val="single" w:sz="4" w:space="0" w:color="auto"/>
            </w:tcBorders>
            <w:shd w:val="clear" w:color="auto" w:fill="F7CAAC" w:themeFill="accent2" w:themeFillTint="66"/>
            <w:noWrap/>
            <w:vAlign w:val="bottom"/>
            <w:hideMark/>
          </w:tcPr>
          <w:p w14:paraId="35FF9D3C"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F7CAAC" w:themeFill="accent2" w:themeFillTint="66"/>
            <w:noWrap/>
            <w:vAlign w:val="bottom"/>
            <w:hideMark/>
          </w:tcPr>
          <w:p w14:paraId="2A3FDADE"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(135 Minuten)</w:t>
            </w:r>
          </w:p>
        </w:tc>
        <w:tc>
          <w:tcPr>
            <w:tcW w:w="1778" w:type="dxa"/>
            <w:tcBorders>
              <w:top w:val="nil"/>
              <w:left w:val="nil"/>
              <w:bottom w:val="nil"/>
              <w:right w:val="single" w:sz="4" w:space="0" w:color="auto"/>
            </w:tcBorders>
            <w:shd w:val="clear" w:color="auto" w:fill="F7CAAC" w:themeFill="accent2" w:themeFillTint="66"/>
            <w:noWrap/>
            <w:vAlign w:val="bottom"/>
            <w:hideMark/>
          </w:tcPr>
          <w:p w14:paraId="6EBC48D8"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7F0E39CF" w14:textId="77777777" w:rsidTr="009E26F7">
        <w:trPr>
          <w:trHeight w:val="300"/>
        </w:trPr>
        <w:tc>
          <w:tcPr>
            <w:tcW w:w="961" w:type="dxa"/>
            <w:vMerge/>
            <w:tcBorders>
              <w:left w:val="single" w:sz="4" w:space="0" w:color="auto"/>
              <w:bottom w:val="nil"/>
              <w:right w:val="single" w:sz="4" w:space="0" w:color="auto"/>
            </w:tcBorders>
            <w:shd w:val="clear" w:color="auto" w:fill="F7CAAC" w:themeFill="accent2" w:themeFillTint="66"/>
            <w:noWrap/>
            <w:vAlign w:val="bottom"/>
            <w:hideMark/>
          </w:tcPr>
          <w:p w14:paraId="5D50D72B"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single" w:sz="4" w:space="0" w:color="auto"/>
              <w:right w:val="single" w:sz="4" w:space="0" w:color="auto"/>
            </w:tcBorders>
            <w:shd w:val="clear" w:color="auto" w:fill="F7CAAC" w:themeFill="accent2" w:themeFillTint="66"/>
            <w:noWrap/>
            <w:vAlign w:val="bottom"/>
            <w:hideMark/>
          </w:tcPr>
          <w:p w14:paraId="015B815D"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(1x Woche)</w:t>
            </w:r>
          </w:p>
        </w:tc>
        <w:tc>
          <w:tcPr>
            <w:tcW w:w="1891" w:type="dxa"/>
            <w:tcBorders>
              <w:top w:val="nil"/>
              <w:left w:val="nil"/>
              <w:bottom w:val="single" w:sz="4" w:space="0" w:color="auto"/>
              <w:right w:val="nil"/>
            </w:tcBorders>
            <w:shd w:val="clear" w:color="auto" w:fill="F7CAAC" w:themeFill="accent2" w:themeFillTint="66"/>
            <w:noWrap/>
            <w:vAlign w:val="bottom"/>
            <w:hideMark/>
          </w:tcPr>
          <w:p w14:paraId="2E7E801D"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(1 Tag, 4-5 Stunden)</w:t>
            </w:r>
          </w:p>
        </w:tc>
        <w:tc>
          <w:tcPr>
            <w:tcW w:w="1147" w:type="dxa"/>
            <w:tcBorders>
              <w:top w:val="nil"/>
              <w:left w:val="nil"/>
              <w:bottom w:val="single" w:sz="4" w:space="0" w:color="auto"/>
              <w:right w:val="single" w:sz="4" w:space="0" w:color="auto"/>
            </w:tcBorders>
            <w:shd w:val="clear" w:color="auto" w:fill="F7CAAC" w:themeFill="accent2" w:themeFillTint="66"/>
            <w:noWrap/>
            <w:vAlign w:val="bottom"/>
            <w:hideMark/>
          </w:tcPr>
          <w:p w14:paraId="46059C45"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F7CAAC" w:themeFill="accent2" w:themeFillTint="66"/>
            <w:noWrap/>
            <w:vAlign w:val="bottom"/>
            <w:hideMark/>
          </w:tcPr>
          <w:p w14:paraId="6048F033"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nil"/>
              <w:right w:val="single" w:sz="4" w:space="0" w:color="auto"/>
            </w:tcBorders>
            <w:shd w:val="clear" w:color="auto" w:fill="F7CAAC" w:themeFill="accent2" w:themeFillTint="66"/>
            <w:noWrap/>
            <w:vAlign w:val="bottom"/>
            <w:hideMark/>
          </w:tcPr>
          <w:p w14:paraId="6933B0B0"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r>
      <w:tr w:rsidR="000311A6" w:rsidRPr="00F97932" w14:paraId="26989147" w14:textId="77777777" w:rsidTr="009E26F7">
        <w:trPr>
          <w:trHeight w:val="300"/>
        </w:trPr>
        <w:tc>
          <w:tcPr>
            <w:tcW w:w="961" w:type="dxa"/>
            <w:vMerge w:val="restart"/>
            <w:tcBorders>
              <w:top w:val="single" w:sz="4" w:space="0" w:color="auto"/>
              <w:left w:val="single" w:sz="4" w:space="0" w:color="auto"/>
              <w:right w:val="single" w:sz="4" w:space="0" w:color="auto"/>
            </w:tcBorders>
            <w:shd w:val="clear" w:color="auto" w:fill="DEEAF6" w:themeFill="accent1" w:themeFillTint="33"/>
            <w:noWrap/>
            <w:vAlign w:val="center"/>
            <w:hideMark/>
          </w:tcPr>
          <w:p w14:paraId="5FCCAD4A" w14:textId="77777777" w:rsidR="000311A6" w:rsidRPr="0005089A" w:rsidRDefault="000311A6" w:rsidP="009E26F7">
            <w:pPr>
              <w:spacing w:after="0" w:line="240" w:lineRule="auto"/>
              <w:jc w:val="center"/>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4</w:t>
            </w:r>
          </w:p>
        </w:tc>
        <w:tc>
          <w:tcPr>
            <w:tcW w:w="1530" w:type="dxa"/>
            <w:tcBorders>
              <w:top w:val="nil"/>
              <w:left w:val="nil"/>
              <w:bottom w:val="nil"/>
              <w:right w:val="single" w:sz="4" w:space="0" w:color="auto"/>
            </w:tcBorders>
            <w:shd w:val="clear" w:color="auto" w:fill="DEEAF6" w:themeFill="accent1" w:themeFillTint="33"/>
            <w:noWrap/>
            <w:vAlign w:val="bottom"/>
            <w:hideMark/>
          </w:tcPr>
          <w:p w14:paraId="4A20C9B9"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Buch und</w:t>
            </w:r>
          </w:p>
        </w:tc>
        <w:tc>
          <w:tcPr>
            <w:tcW w:w="1891" w:type="dxa"/>
            <w:tcBorders>
              <w:top w:val="nil"/>
              <w:left w:val="nil"/>
              <w:bottom w:val="nil"/>
              <w:right w:val="single" w:sz="4" w:space="0" w:color="auto"/>
            </w:tcBorders>
            <w:shd w:val="clear" w:color="auto" w:fill="DEEAF6" w:themeFill="accent1" w:themeFillTint="33"/>
            <w:noWrap/>
            <w:vAlign w:val="bottom"/>
            <w:hideMark/>
          </w:tcPr>
          <w:p w14:paraId="66E78FE0"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Selbstbehauptungs-</w:t>
            </w:r>
          </w:p>
        </w:tc>
        <w:tc>
          <w:tcPr>
            <w:tcW w:w="1147" w:type="dxa"/>
            <w:tcBorders>
              <w:top w:val="nil"/>
              <w:left w:val="nil"/>
              <w:bottom w:val="nil"/>
              <w:right w:val="single" w:sz="4" w:space="0" w:color="auto"/>
            </w:tcBorders>
            <w:shd w:val="clear" w:color="auto" w:fill="DEEAF6" w:themeFill="accent1" w:themeFillTint="33"/>
            <w:noWrap/>
            <w:vAlign w:val="bottom"/>
            <w:hideMark/>
          </w:tcPr>
          <w:p w14:paraId="5C878420"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single" w:sz="4" w:space="0" w:color="auto"/>
              <w:left w:val="nil"/>
              <w:bottom w:val="nil"/>
              <w:right w:val="single" w:sz="4" w:space="0" w:color="auto"/>
            </w:tcBorders>
            <w:shd w:val="clear" w:color="auto" w:fill="DEEAF6" w:themeFill="accent1" w:themeFillTint="33"/>
            <w:noWrap/>
            <w:vAlign w:val="bottom"/>
            <w:hideMark/>
          </w:tcPr>
          <w:p w14:paraId="55E4B436"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Klasse 2000</w:t>
            </w:r>
          </w:p>
        </w:tc>
        <w:tc>
          <w:tcPr>
            <w:tcW w:w="1778" w:type="dxa"/>
            <w:tcBorders>
              <w:top w:val="single" w:sz="4" w:space="0" w:color="auto"/>
              <w:left w:val="nil"/>
              <w:bottom w:val="nil"/>
              <w:right w:val="single" w:sz="4" w:space="0" w:color="auto"/>
            </w:tcBorders>
            <w:shd w:val="clear" w:color="auto" w:fill="DEEAF6" w:themeFill="accent1" w:themeFillTint="33"/>
            <w:noWrap/>
            <w:vAlign w:val="bottom"/>
            <w:hideMark/>
          </w:tcPr>
          <w:p w14:paraId="41E26DBC"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Fahrradprüfung</w:t>
            </w:r>
          </w:p>
        </w:tc>
      </w:tr>
      <w:tr w:rsidR="000311A6" w:rsidRPr="00F97932" w14:paraId="0BBFF161" w14:textId="77777777" w:rsidTr="009E26F7">
        <w:trPr>
          <w:trHeight w:val="300"/>
        </w:trPr>
        <w:tc>
          <w:tcPr>
            <w:tcW w:w="961" w:type="dxa"/>
            <w:vMerge/>
            <w:tcBorders>
              <w:left w:val="single" w:sz="4" w:space="0" w:color="auto"/>
              <w:right w:val="single" w:sz="4" w:space="0" w:color="auto"/>
            </w:tcBorders>
            <w:shd w:val="clear" w:color="auto" w:fill="DEEAF6" w:themeFill="accent1" w:themeFillTint="33"/>
            <w:noWrap/>
            <w:vAlign w:val="bottom"/>
            <w:hideMark/>
          </w:tcPr>
          <w:p w14:paraId="460A0B50"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nil"/>
              <w:right w:val="single" w:sz="4" w:space="0" w:color="auto"/>
            </w:tcBorders>
            <w:shd w:val="clear" w:color="auto" w:fill="DEEAF6" w:themeFill="accent1" w:themeFillTint="33"/>
            <w:noWrap/>
            <w:vAlign w:val="bottom"/>
            <w:hideMark/>
          </w:tcPr>
          <w:p w14:paraId="0A60D096"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Spielstunde</w:t>
            </w:r>
          </w:p>
        </w:tc>
        <w:tc>
          <w:tcPr>
            <w:tcW w:w="1891" w:type="dxa"/>
            <w:tcBorders>
              <w:top w:val="nil"/>
              <w:left w:val="nil"/>
              <w:bottom w:val="nil"/>
              <w:right w:val="single" w:sz="4" w:space="0" w:color="auto"/>
            </w:tcBorders>
            <w:shd w:val="clear" w:color="auto" w:fill="DEEAF6" w:themeFill="accent1" w:themeFillTint="33"/>
            <w:noWrap/>
            <w:vAlign w:val="bottom"/>
            <w:hideMark/>
          </w:tcPr>
          <w:p w14:paraId="3F2EB9C6" w14:textId="77777777" w:rsidR="000311A6" w:rsidRPr="0005089A" w:rsidRDefault="000311A6" w:rsidP="009E26F7">
            <w:pPr>
              <w:spacing w:after="0" w:line="240" w:lineRule="auto"/>
              <w:rPr>
                <w:rFonts w:ascii="Arial Narrow" w:eastAsia="Times New Roman" w:hAnsi="Arial Narrow" w:cs="Arial"/>
                <w:sz w:val="24"/>
                <w:szCs w:val="24"/>
                <w:lang w:eastAsia="de-DE"/>
              </w:rPr>
            </w:pPr>
            <w:proofErr w:type="spellStart"/>
            <w:r w:rsidRPr="0005089A">
              <w:rPr>
                <w:rFonts w:ascii="Arial Narrow" w:eastAsia="Times New Roman" w:hAnsi="Arial Narrow" w:cs="Arial"/>
                <w:sz w:val="24"/>
                <w:szCs w:val="24"/>
                <w:lang w:eastAsia="de-DE"/>
              </w:rPr>
              <w:t>training</w:t>
            </w:r>
            <w:proofErr w:type="spellEnd"/>
            <w:r w:rsidRPr="0005089A">
              <w:rPr>
                <w:rFonts w:ascii="Arial Narrow" w:eastAsia="Times New Roman" w:hAnsi="Arial Narrow" w:cs="Arial"/>
                <w:sz w:val="24"/>
                <w:szCs w:val="24"/>
                <w:lang w:eastAsia="de-DE"/>
              </w:rPr>
              <w:t xml:space="preserve"> </w:t>
            </w:r>
          </w:p>
        </w:tc>
        <w:tc>
          <w:tcPr>
            <w:tcW w:w="1147" w:type="dxa"/>
            <w:tcBorders>
              <w:top w:val="nil"/>
              <w:left w:val="nil"/>
              <w:bottom w:val="nil"/>
              <w:right w:val="single" w:sz="4" w:space="0" w:color="auto"/>
            </w:tcBorders>
            <w:shd w:val="clear" w:color="auto" w:fill="DEEAF6" w:themeFill="accent1" w:themeFillTint="33"/>
            <w:noWrap/>
            <w:vAlign w:val="bottom"/>
            <w:hideMark/>
          </w:tcPr>
          <w:p w14:paraId="7E99AC01"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nil"/>
              <w:right w:val="single" w:sz="4" w:space="0" w:color="auto"/>
            </w:tcBorders>
            <w:shd w:val="clear" w:color="auto" w:fill="DEEAF6" w:themeFill="accent1" w:themeFillTint="33"/>
            <w:noWrap/>
            <w:vAlign w:val="bottom"/>
            <w:hideMark/>
          </w:tcPr>
          <w:p w14:paraId="6868A2B7"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(135 Minuten)</w:t>
            </w:r>
          </w:p>
        </w:tc>
        <w:tc>
          <w:tcPr>
            <w:tcW w:w="1778" w:type="dxa"/>
            <w:tcBorders>
              <w:top w:val="nil"/>
              <w:left w:val="nil"/>
              <w:bottom w:val="nil"/>
              <w:right w:val="single" w:sz="4" w:space="0" w:color="auto"/>
            </w:tcBorders>
            <w:shd w:val="clear" w:color="auto" w:fill="DEEAF6" w:themeFill="accent1" w:themeFillTint="33"/>
            <w:noWrap/>
            <w:vAlign w:val="bottom"/>
            <w:hideMark/>
          </w:tcPr>
          <w:p w14:paraId="1137262B"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(9 Stunden)</w:t>
            </w:r>
          </w:p>
        </w:tc>
      </w:tr>
      <w:tr w:rsidR="000311A6" w:rsidRPr="00F97932" w14:paraId="5BCB4C39" w14:textId="77777777" w:rsidTr="009E26F7">
        <w:trPr>
          <w:trHeight w:val="300"/>
        </w:trPr>
        <w:tc>
          <w:tcPr>
            <w:tcW w:w="961" w:type="dxa"/>
            <w:vMerge/>
            <w:tcBorders>
              <w:left w:val="single" w:sz="4" w:space="0" w:color="auto"/>
              <w:bottom w:val="single" w:sz="4" w:space="0" w:color="auto"/>
              <w:right w:val="single" w:sz="4" w:space="0" w:color="auto"/>
            </w:tcBorders>
            <w:shd w:val="clear" w:color="auto" w:fill="DEEAF6" w:themeFill="accent1" w:themeFillTint="33"/>
            <w:noWrap/>
            <w:vAlign w:val="bottom"/>
            <w:hideMark/>
          </w:tcPr>
          <w:p w14:paraId="5D9BBABA"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p>
        </w:tc>
        <w:tc>
          <w:tcPr>
            <w:tcW w:w="1530" w:type="dxa"/>
            <w:tcBorders>
              <w:top w:val="nil"/>
              <w:left w:val="nil"/>
              <w:bottom w:val="single" w:sz="4" w:space="0" w:color="auto"/>
              <w:right w:val="single" w:sz="4" w:space="0" w:color="auto"/>
            </w:tcBorders>
            <w:shd w:val="clear" w:color="auto" w:fill="DEEAF6" w:themeFill="accent1" w:themeFillTint="33"/>
            <w:noWrap/>
            <w:vAlign w:val="bottom"/>
            <w:hideMark/>
          </w:tcPr>
          <w:p w14:paraId="3A575D05"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(1x Woche)</w:t>
            </w:r>
          </w:p>
        </w:tc>
        <w:tc>
          <w:tcPr>
            <w:tcW w:w="1891" w:type="dxa"/>
            <w:tcBorders>
              <w:top w:val="nil"/>
              <w:left w:val="nil"/>
              <w:bottom w:val="single" w:sz="4" w:space="0" w:color="auto"/>
              <w:right w:val="single" w:sz="4" w:space="0" w:color="auto"/>
            </w:tcBorders>
            <w:shd w:val="clear" w:color="auto" w:fill="DEEAF6" w:themeFill="accent1" w:themeFillTint="33"/>
            <w:noWrap/>
            <w:vAlign w:val="bottom"/>
            <w:hideMark/>
          </w:tcPr>
          <w:p w14:paraId="44984E6D" w14:textId="77777777" w:rsidR="000311A6" w:rsidRPr="0005089A" w:rsidRDefault="00E1574E" w:rsidP="009E26F7">
            <w:pPr>
              <w:spacing w:after="0" w:line="240" w:lineRule="auto"/>
              <w:rPr>
                <w:rFonts w:ascii="Arial Narrow" w:eastAsia="Times New Roman" w:hAnsi="Arial Narrow" w:cs="Arial"/>
                <w:sz w:val="24"/>
                <w:szCs w:val="24"/>
                <w:lang w:eastAsia="de-DE"/>
              </w:rPr>
            </w:pPr>
            <w:r>
              <w:rPr>
                <w:rFonts w:ascii="Arial Narrow" w:eastAsia="Times New Roman" w:hAnsi="Arial Narrow" w:cs="Arial"/>
                <w:sz w:val="24"/>
                <w:szCs w:val="24"/>
                <w:lang w:eastAsia="de-DE"/>
              </w:rPr>
              <w:t>(2 Tage mit</w:t>
            </w:r>
            <w:r w:rsidR="000311A6" w:rsidRPr="0005089A">
              <w:rPr>
                <w:rFonts w:ascii="Arial Narrow" w:eastAsia="Times New Roman" w:hAnsi="Arial Narrow" w:cs="Arial"/>
                <w:sz w:val="24"/>
                <w:szCs w:val="24"/>
                <w:lang w:eastAsia="de-DE"/>
              </w:rPr>
              <w:t xml:space="preserve"> </w:t>
            </w:r>
            <w:r>
              <w:rPr>
                <w:rFonts w:ascii="Arial Narrow" w:eastAsia="Times New Roman" w:hAnsi="Arial Narrow" w:cs="Arial"/>
                <w:sz w:val="24"/>
                <w:szCs w:val="24"/>
                <w:lang w:eastAsia="de-DE"/>
              </w:rPr>
              <w:t xml:space="preserve">je </w:t>
            </w:r>
            <w:r w:rsidR="000311A6" w:rsidRPr="0005089A">
              <w:rPr>
                <w:rFonts w:ascii="Arial Narrow" w:eastAsia="Times New Roman" w:hAnsi="Arial Narrow" w:cs="Arial"/>
                <w:sz w:val="24"/>
                <w:szCs w:val="24"/>
                <w:lang w:eastAsia="de-DE"/>
              </w:rPr>
              <w:t>4 Stunden)</w:t>
            </w:r>
          </w:p>
        </w:tc>
        <w:tc>
          <w:tcPr>
            <w:tcW w:w="1147" w:type="dxa"/>
            <w:tcBorders>
              <w:top w:val="nil"/>
              <w:left w:val="nil"/>
              <w:bottom w:val="single" w:sz="4" w:space="0" w:color="auto"/>
              <w:right w:val="single" w:sz="4" w:space="0" w:color="auto"/>
            </w:tcBorders>
            <w:shd w:val="clear" w:color="auto" w:fill="DEEAF6" w:themeFill="accent1" w:themeFillTint="33"/>
            <w:noWrap/>
            <w:vAlign w:val="bottom"/>
            <w:hideMark/>
          </w:tcPr>
          <w:p w14:paraId="22057BA0"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c>
          <w:tcPr>
            <w:tcW w:w="1457" w:type="dxa"/>
            <w:tcBorders>
              <w:top w:val="nil"/>
              <w:left w:val="nil"/>
              <w:bottom w:val="single" w:sz="4" w:space="0" w:color="auto"/>
              <w:right w:val="single" w:sz="4" w:space="0" w:color="auto"/>
            </w:tcBorders>
            <w:shd w:val="clear" w:color="auto" w:fill="DEEAF6" w:themeFill="accent1" w:themeFillTint="33"/>
            <w:noWrap/>
            <w:vAlign w:val="bottom"/>
            <w:hideMark/>
          </w:tcPr>
          <w:p w14:paraId="47645C4D" w14:textId="77777777" w:rsidR="000311A6" w:rsidRPr="0005089A" w:rsidRDefault="000311A6" w:rsidP="009E26F7">
            <w:pPr>
              <w:spacing w:after="0" w:line="240" w:lineRule="auto"/>
              <w:rPr>
                <w:rFonts w:ascii="Arial Narrow" w:eastAsia="Times New Roman" w:hAnsi="Arial Narrow" w:cs="Arial"/>
                <w:sz w:val="24"/>
                <w:szCs w:val="24"/>
                <w:lang w:eastAsia="de-DE"/>
              </w:rPr>
            </w:pPr>
            <w:r w:rsidRPr="0005089A">
              <w:rPr>
                <w:rFonts w:ascii="Arial Narrow" w:eastAsia="Times New Roman" w:hAnsi="Arial Narrow" w:cs="Arial"/>
                <w:sz w:val="24"/>
                <w:szCs w:val="24"/>
                <w:lang w:eastAsia="de-DE"/>
              </w:rPr>
              <w:t> </w:t>
            </w:r>
          </w:p>
        </w:tc>
        <w:tc>
          <w:tcPr>
            <w:tcW w:w="1778" w:type="dxa"/>
            <w:tcBorders>
              <w:top w:val="nil"/>
              <w:left w:val="nil"/>
              <w:bottom w:val="single" w:sz="4" w:space="0" w:color="auto"/>
              <w:right w:val="single" w:sz="4" w:space="0" w:color="auto"/>
            </w:tcBorders>
            <w:shd w:val="clear" w:color="auto" w:fill="DEEAF6" w:themeFill="accent1" w:themeFillTint="33"/>
            <w:noWrap/>
            <w:vAlign w:val="bottom"/>
            <w:hideMark/>
          </w:tcPr>
          <w:p w14:paraId="7035D222" w14:textId="77777777" w:rsidR="000311A6" w:rsidRPr="0005089A" w:rsidRDefault="000311A6" w:rsidP="009E26F7">
            <w:pPr>
              <w:spacing w:after="0" w:line="240" w:lineRule="auto"/>
              <w:rPr>
                <w:rFonts w:ascii="Arial Narrow" w:eastAsia="Times New Roman" w:hAnsi="Arial Narrow" w:cs="Arial"/>
                <w:color w:val="000000"/>
                <w:sz w:val="24"/>
                <w:szCs w:val="24"/>
                <w:lang w:eastAsia="de-DE"/>
              </w:rPr>
            </w:pPr>
            <w:r w:rsidRPr="0005089A">
              <w:rPr>
                <w:rFonts w:ascii="Arial Narrow" w:eastAsia="Times New Roman" w:hAnsi="Arial Narrow" w:cs="Arial"/>
                <w:color w:val="000000"/>
                <w:sz w:val="24"/>
                <w:szCs w:val="24"/>
                <w:lang w:eastAsia="de-DE"/>
              </w:rPr>
              <w:t> </w:t>
            </w:r>
          </w:p>
        </w:tc>
      </w:tr>
    </w:tbl>
    <w:p w14:paraId="213819E0" w14:textId="77777777" w:rsidR="000311A6" w:rsidRPr="00F97932" w:rsidRDefault="000311A6" w:rsidP="000311A6">
      <w:pPr>
        <w:rPr>
          <w:rFonts w:ascii="Arial" w:hAnsi="Arial" w:cs="Arial"/>
          <w:sz w:val="24"/>
          <w:szCs w:val="24"/>
        </w:rPr>
      </w:pPr>
    </w:p>
    <w:p w14:paraId="004560D3" w14:textId="77777777" w:rsidR="003F0A6F" w:rsidRDefault="003F0A6F" w:rsidP="003F0A6F">
      <w:pPr>
        <w:spacing w:after="0"/>
        <w:rPr>
          <w:rFonts w:ascii="Arial" w:hAnsi="Arial" w:cs="Arial"/>
          <w:b/>
          <w:bCs/>
          <w:sz w:val="24"/>
          <w:szCs w:val="24"/>
        </w:rPr>
      </w:pPr>
    </w:p>
    <w:p w14:paraId="00A025D8" w14:textId="77777777" w:rsidR="003F0A6F" w:rsidRPr="00A14838" w:rsidRDefault="003F0A6F" w:rsidP="003F0A6F">
      <w:pPr>
        <w:spacing w:after="0"/>
        <w:rPr>
          <w:rFonts w:ascii="Arial" w:hAnsi="Arial" w:cs="Arial"/>
          <w:b/>
          <w:bCs/>
          <w:sz w:val="24"/>
          <w:szCs w:val="24"/>
        </w:rPr>
      </w:pPr>
      <w:r w:rsidRPr="00A14838">
        <w:rPr>
          <w:rFonts w:ascii="Arial" w:hAnsi="Arial" w:cs="Arial"/>
          <w:b/>
          <w:bCs/>
          <w:sz w:val="24"/>
          <w:szCs w:val="24"/>
        </w:rPr>
        <w:t xml:space="preserve">Tabellarische Präventionsmaßnahmen an der Caspar-Voght-Schule Rellingen </w:t>
      </w:r>
    </w:p>
    <w:p w14:paraId="1AD882E0" w14:textId="77777777" w:rsidR="003F0A6F" w:rsidRPr="00F97932" w:rsidRDefault="003F0A6F" w:rsidP="003F0A6F">
      <w:pPr>
        <w:spacing w:after="0"/>
        <w:jc w:val="center"/>
        <w:rPr>
          <w:rFonts w:ascii="Arial" w:hAnsi="Arial" w:cs="Arial"/>
          <w:sz w:val="24"/>
          <w:szCs w:val="24"/>
        </w:rPr>
      </w:pPr>
      <w:r w:rsidRPr="00F97932">
        <w:rPr>
          <w:rFonts w:ascii="Arial" w:hAnsi="Arial" w:cs="Arial"/>
          <w:sz w:val="24"/>
          <w:szCs w:val="24"/>
        </w:rPr>
        <w:t>(Stand März 2017)</w:t>
      </w:r>
    </w:p>
    <w:tbl>
      <w:tblPr>
        <w:tblW w:w="8843" w:type="dxa"/>
        <w:tblInd w:w="55" w:type="dxa"/>
        <w:tblLayout w:type="fixed"/>
        <w:tblCellMar>
          <w:top w:w="55" w:type="dxa"/>
          <w:left w:w="55" w:type="dxa"/>
          <w:bottom w:w="55" w:type="dxa"/>
          <w:right w:w="55" w:type="dxa"/>
        </w:tblCellMar>
        <w:tblLook w:val="0000" w:firstRow="0" w:lastRow="0" w:firstColumn="0" w:lastColumn="0" w:noHBand="0" w:noVBand="0"/>
      </w:tblPr>
      <w:tblGrid>
        <w:gridCol w:w="773"/>
        <w:gridCol w:w="3255"/>
        <w:gridCol w:w="1525"/>
        <w:gridCol w:w="3290"/>
      </w:tblGrid>
      <w:tr w:rsidR="003F0A6F" w:rsidRPr="00F97932" w14:paraId="1B7D54B8" w14:textId="77777777" w:rsidTr="009E26F7">
        <w:tc>
          <w:tcPr>
            <w:tcW w:w="773" w:type="dxa"/>
            <w:tcBorders>
              <w:top w:val="single" w:sz="1" w:space="0" w:color="000000"/>
              <w:left w:val="single" w:sz="1" w:space="0" w:color="000000"/>
              <w:bottom w:val="single" w:sz="1" w:space="0" w:color="000000"/>
            </w:tcBorders>
            <w:vAlign w:val="center"/>
          </w:tcPr>
          <w:p w14:paraId="7F217E16" w14:textId="77777777" w:rsidR="003F0A6F" w:rsidRPr="00A14838" w:rsidRDefault="003F0A6F" w:rsidP="009E26F7">
            <w:pPr>
              <w:pStyle w:val="TabellenInhalt"/>
              <w:rPr>
                <w:rFonts w:ascii="Arial Narrow" w:hAnsi="Arial Narrow" w:cs="Arial"/>
                <w:i/>
                <w:iCs/>
                <w:sz w:val="20"/>
                <w:szCs w:val="20"/>
              </w:rPr>
            </w:pPr>
            <w:r w:rsidRPr="00A14838">
              <w:rPr>
                <w:rFonts w:ascii="Arial Narrow" w:hAnsi="Arial Narrow" w:cs="Arial"/>
                <w:i/>
                <w:iCs/>
                <w:sz w:val="20"/>
                <w:szCs w:val="20"/>
              </w:rPr>
              <w:t>Klassenstufe</w:t>
            </w:r>
          </w:p>
        </w:tc>
        <w:tc>
          <w:tcPr>
            <w:tcW w:w="3255" w:type="dxa"/>
            <w:tcBorders>
              <w:top w:val="single" w:sz="1" w:space="0" w:color="000000"/>
              <w:left w:val="single" w:sz="1" w:space="0" w:color="000000"/>
              <w:bottom w:val="single" w:sz="1" w:space="0" w:color="000000"/>
            </w:tcBorders>
            <w:vAlign w:val="center"/>
          </w:tcPr>
          <w:p w14:paraId="42EF05AE" w14:textId="77777777" w:rsidR="003F0A6F" w:rsidRPr="00A14838" w:rsidRDefault="003F0A6F" w:rsidP="009E26F7">
            <w:pPr>
              <w:pStyle w:val="TabellenInhalt"/>
              <w:rPr>
                <w:rFonts w:ascii="Arial Narrow" w:hAnsi="Arial Narrow" w:cs="Arial"/>
                <w:i/>
                <w:iCs/>
                <w:sz w:val="20"/>
                <w:szCs w:val="20"/>
              </w:rPr>
            </w:pPr>
            <w:r w:rsidRPr="00A14838">
              <w:rPr>
                <w:rFonts w:ascii="Arial Narrow" w:hAnsi="Arial Narrow" w:cs="Arial"/>
                <w:i/>
                <w:iCs/>
                <w:sz w:val="20"/>
                <w:szCs w:val="20"/>
              </w:rPr>
              <w:t>Themenschwerpunkt</w:t>
            </w:r>
          </w:p>
        </w:tc>
        <w:tc>
          <w:tcPr>
            <w:tcW w:w="1525" w:type="dxa"/>
            <w:tcBorders>
              <w:top w:val="single" w:sz="1" w:space="0" w:color="000000"/>
              <w:left w:val="single" w:sz="1" w:space="0" w:color="000000"/>
              <w:bottom w:val="single" w:sz="1" w:space="0" w:color="000000"/>
            </w:tcBorders>
            <w:vAlign w:val="center"/>
          </w:tcPr>
          <w:p w14:paraId="66B9CF6E" w14:textId="77777777" w:rsidR="003F0A6F" w:rsidRPr="00A14838" w:rsidRDefault="003F0A6F" w:rsidP="009E26F7">
            <w:pPr>
              <w:pStyle w:val="TabellenInhalt"/>
              <w:rPr>
                <w:rFonts w:ascii="Arial Narrow" w:hAnsi="Arial Narrow" w:cs="Arial"/>
                <w:i/>
                <w:iCs/>
                <w:sz w:val="20"/>
                <w:szCs w:val="20"/>
              </w:rPr>
            </w:pPr>
            <w:r w:rsidRPr="00A14838">
              <w:rPr>
                <w:rFonts w:ascii="Arial Narrow" w:hAnsi="Arial Narrow" w:cs="Arial"/>
                <w:i/>
                <w:iCs/>
                <w:sz w:val="20"/>
                <w:szCs w:val="20"/>
              </w:rPr>
              <w:t>Durchführung</w:t>
            </w:r>
          </w:p>
        </w:tc>
        <w:tc>
          <w:tcPr>
            <w:tcW w:w="3290" w:type="dxa"/>
            <w:tcBorders>
              <w:top w:val="single" w:sz="1" w:space="0" w:color="000000"/>
              <w:left w:val="single" w:sz="1" w:space="0" w:color="000000"/>
              <w:bottom w:val="single" w:sz="1" w:space="0" w:color="000000"/>
              <w:right w:val="single" w:sz="1" w:space="0" w:color="000000"/>
            </w:tcBorders>
            <w:vAlign w:val="center"/>
          </w:tcPr>
          <w:p w14:paraId="0157AC65" w14:textId="77777777" w:rsidR="003F0A6F" w:rsidRPr="00A14838" w:rsidRDefault="003F0A6F" w:rsidP="009E26F7">
            <w:pPr>
              <w:pStyle w:val="TabellenInhalt"/>
              <w:rPr>
                <w:rFonts w:ascii="Arial Narrow" w:hAnsi="Arial Narrow" w:cs="Arial"/>
                <w:i/>
                <w:iCs/>
                <w:sz w:val="20"/>
                <w:szCs w:val="20"/>
              </w:rPr>
            </w:pPr>
            <w:r w:rsidRPr="00A14838">
              <w:rPr>
                <w:rFonts w:ascii="Arial Narrow" w:hAnsi="Arial Narrow" w:cs="Arial"/>
                <w:i/>
                <w:iCs/>
                <w:sz w:val="20"/>
                <w:szCs w:val="20"/>
              </w:rPr>
              <w:t>Anbieter/Ansprechpartner/-innen</w:t>
            </w:r>
          </w:p>
        </w:tc>
      </w:tr>
      <w:tr w:rsidR="003F0A6F" w:rsidRPr="00F97932" w14:paraId="47B86AC4" w14:textId="77777777" w:rsidTr="009E26F7">
        <w:tc>
          <w:tcPr>
            <w:tcW w:w="773" w:type="dxa"/>
            <w:vMerge w:val="restart"/>
            <w:tcBorders>
              <w:left w:val="single" w:sz="1" w:space="0" w:color="000000"/>
            </w:tcBorders>
            <w:vAlign w:val="center"/>
          </w:tcPr>
          <w:p w14:paraId="3227C8E6"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5</w:t>
            </w:r>
          </w:p>
        </w:tc>
        <w:tc>
          <w:tcPr>
            <w:tcW w:w="3255" w:type="dxa"/>
            <w:tcBorders>
              <w:left w:val="single" w:sz="1" w:space="0" w:color="000000"/>
            </w:tcBorders>
            <w:vAlign w:val="center"/>
          </w:tcPr>
          <w:p w14:paraId="3B52EB6C"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Soziales Training</w:t>
            </w:r>
          </w:p>
        </w:tc>
        <w:tc>
          <w:tcPr>
            <w:tcW w:w="1525" w:type="dxa"/>
            <w:tcBorders>
              <w:left w:val="single" w:sz="1" w:space="0" w:color="000000"/>
            </w:tcBorders>
            <w:vAlign w:val="center"/>
          </w:tcPr>
          <w:p w14:paraId="771E517B" w14:textId="77777777" w:rsidR="003F0A6F" w:rsidRPr="00A14838" w:rsidRDefault="003F0A6F" w:rsidP="009E26F7">
            <w:pPr>
              <w:spacing w:after="0"/>
              <w:rPr>
                <w:rFonts w:ascii="Arial Narrow" w:hAnsi="Arial Narrow" w:cs="Arial"/>
                <w:smallCaps/>
                <w:sz w:val="20"/>
                <w:szCs w:val="20"/>
              </w:rPr>
            </w:pPr>
            <w:r w:rsidRPr="00A14838">
              <w:rPr>
                <w:rFonts w:ascii="Arial Narrow" w:hAnsi="Arial Narrow" w:cs="Arial"/>
                <w:sz w:val="20"/>
                <w:szCs w:val="20"/>
              </w:rPr>
              <w:t>Verein für Jugendhilfe</w:t>
            </w:r>
          </w:p>
        </w:tc>
        <w:tc>
          <w:tcPr>
            <w:tcW w:w="3290" w:type="dxa"/>
            <w:tcBorders>
              <w:left w:val="single" w:sz="1" w:space="0" w:color="000000"/>
              <w:right w:val="single" w:sz="1" w:space="0" w:color="000000"/>
            </w:tcBorders>
          </w:tcPr>
          <w:p w14:paraId="6128C987" w14:textId="77777777" w:rsidR="003F0A6F" w:rsidRPr="00A14838" w:rsidRDefault="003F0A6F" w:rsidP="009E26F7">
            <w:pPr>
              <w:spacing w:after="0"/>
              <w:rPr>
                <w:rFonts w:ascii="Arial Narrow" w:hAnsi="Arial Narrow" w:cs="Arial"/>
                <w:sz w:val="20"/>
                <w:szCs w:val="20"/>
              </w:rPr>
            </w:pPr>
            <w:r w:rsidRPr="00A14838">
              <w:rPr>
                <w:rFonts w:ascii="Arial Narrow" w:hAnsi="Arial Narrow" w:cs="Arial"/>
                <w:sz w:val="20"/>
                <w:szCs w:val="20"/>
              </w:rPr>
              <w:t>Schul</w:t>
            </w:r>
            <w:r>
              <w:rPr>
                <w:rFonts w:ascii="Arial Narrow" w:hAnsi="Arial Narrow" w:cs="Arial"/>
                <w:sz w:val="20"/>
                <w:szCs w:val="20"/>
              </w:rPr>
              <w:t>ische Gewaltpräventionsstelle</w:t>
            </w:r>
          </w:p>
          <w:p w14:paraId="74C824F8" w14:textId="77777777" w:rsidR="003F0A6F" w:rsidRDefault="003F0A6F" w:rsidP="009E26F7">
            <w:pPr>
              <w:spacing w:after="0"/>
              <w:rPr>
                <w:rFonts w:ascii="Arial Narrow" w:hAnsi="Arial Narrow" w:cs="Arial"/>
                <w:sz w:val="20"/>
                <w:szCs w:val="20"/>
              </w:rPr>
            </w:pPr>
            <w:r w:rsidRPr="00A14838">
              <w:rPr>
                <w:rFonts w:ascii="Arial Narrow" w:hAnsi="Arial Narrow" w:cs="Arial"/>
                <w:sz w:val="20"/>
                <w:szCs w:val="20"/>
              </w:rPr>
              <w:t>Tel.: 04101/3 74 24 92,</w:t>
            </w:r>
          </w:p>
          <w:p w14:paraId="3D3F31A2" w14:textId="77777777" w:rsidR="003F0A6F" w:rsidRPr="00A14838" w:rsidRDefault="003F0A6F" w:rsidP="009E26F7">
            <w:pPr>
              <w:spacing w:after="0"/>
              <w:rPr>
                <w:rFonts w:ascii="Arial Narrow" w:hAnsi="Arial Narrow" w:cs="Arial"/>
                <w:sz w:val="20"/>
                <w:szCs w:val="20"/>
              </w:rPr>
            </w:pPr>
            <w:r w:rsidRPr="00A14838">
              <w:rPr>
                <w:rFonts w:ascii="Arial Narrow" w:hAnsi="Arial Narrow" w:cs="Arial"/>
                <w:sz w:val="20"/>
                <w:szCs w:val="20"/>
              </w:rPr>
              <w:t>Fax: 04101/3 74 24 94</w:t>
            </w:r>
          </w:p>
          <w:p w14:paraId="3C5FF14A" w14:textId="77777777" w:rsidR="003F0A6F" w:rsidRPr="00A14838" w:rsidRDefault="00E41870" w:rsidP="009E26F7">
            <w:pPr>
              <w:spacing w:after="0"/>
              <w:rPr>
                <w:rFonts w:ascii="Arial Narrow" w:hAnsi="Arial Narrow" w:cs="Arial"/>
                <w:sz w:val="20"/>
                <w:szCs w:val="20"/>
              </w:rPr>
            </w:pPr>
            <w:hyperlink r:id="rId10" w:history="1">
              <w:r w:rsidR="003F0A6F" w:rsidRPr="00A14838">
                <w:rPr>
                  <w:rStyle w:val="Hyperlink"/>
                  <w:rFonts w:ascii="Arial Narrow" w:hAnsi="Arial Narrow" w:cs="Arial"/>
                  <w:color w:val="000000"/>
                  <w:sz w:val="20"/>
                  <w:szCs w:val="20"/>
                </w:rPr>
                <w:t>sgp-pinneberg@ju-pi.de</w:t>
              </w:r>
            </w:hyperlink>
            <w:r w:rsidR="003F0A6F" w:rsidRPr="00A14838">
              <w:rPr>
                <w:rStyle w:val="Hyperlink"/>
                <w:rFonts w:ascii="Arial Narrow" w:hAnsi="Arial Narrow" w:cs="Arial"/>
                <w:color w:val="000000"/>
                <w:sz w:val="20"/>
                <w:szCs w:val="20"/>
              </w:rPr>
              <w:t xml:space="preserve"> </w:t>
            </w:r>
          </w:p>
        </w:tc>
      </w:tr>
      <w:tr w:rsidR="003F0A6F" w:rsidRPr="00F97932" w14:paraId="1F2A15F2" w14:textId="77777777" w:rsidTr="009E26F7">
        <w:tc>
          <w:tcPr>
            <w:tcW w:w="773" w:type="dxa"/>
            <w:vMerge/>
            <w:tcBorders>
              <w:left w:val="single" w:sz="1" w:space="0" w:color="000000"/>
              <w:bottom w:val="single" w:sz="1" w:space="0" w:color="000000"/>
              <w:right w:val="single" w:sz="2" w:space="0" w:color="000000"/>
            </w:tcBorders>
            <w:vAlign w:val="center"/>
          </w:tcPr>
          <w:p w14:paraId="08E4B49A" w14:textId="77777777" w:rsidR="003F0A6F" w:rsidRPr="00A14838" w:rsidRDefault="003F0A6F" w:rsidP="009E26F7">
            <w:pPr>
              <w:pStyle w:val="TabellenInhalt"/>
              <w:jc w:val="center"/>
              <w:rPr>
                <w:rFonts w:ascii="Arial Narrow" w:hAnsi="Arial Narrow" w:cs="Arial"/>
                <w:sz w:val="20"/>
                <w:szCs w:val="20"/>
              </w:rPr>
            </w:pPr>
          </w:p>
        </w:tc>
        <w:tc>
          <w:tcPr>
            <w:tcW w:w="3255" w:type="dxa"/>
            <w:tcBorders>
              <w:left w:val="single" w:sz="2" w:space="0" w:color="000000"/>
              <w:bottom w:val="single" w:sz="2" w:space="0" w:color="000000"/>
              <w:right w:val="single" w:sz="2" w:space="0" w:color="000000"/>
            </w:tcBorders>
            <w:vAlign w:val="center"/>
          </w:tcPr>
          <w:p w14:paraId="48F131CA" w14:textId="77777777" w:rsidR="003F0A6F" w:rsidRPr="00A14838" w:rsidRDefault="003F0A6F" w:rsidP="009E26F7">
            <w:pPr>
              <w:pStyle w:val="TabellenInhalt"/>
              <w:rPr>
                <w:rFonts w:ascii="Arial Narrow" w:hAnsi="Arial Narrow" w:cs="Arial"/>
                <w:sz w:val="20"/>
                <w:szCs w:val="20"/>
              </w:rPr>
            </w:pPr>
            <w:r>
              <w:rPr>
                <w:rFonts w:ascii="Arial Narrow" w:hAnsi="Arial Narrow" w:cs="Arial"/>
                <w:sz w:val="20"/>
                <w:szCs w:val="20"/>
              </w:rPr>
              <w:t>Klassengemeinschaftstag</w:t>
            </w:r>
          </w:p>
        </w:tc>
        <w:tc>
          <w:tcPr>
            <w:tcW w:w="1525" w:type="dxa"/>
            <w:tcBorders>
              <w:left w:val="single" w:sz="2" w:space="0" w:color="000000"/>
              <w:bottom w:val="single" w:sz="2" w:space="0" w:color="000000"/>
              <w:right w:val="single" w:sz="2" w:space="0" w:color="000000"/>
            </w:tcBorders>
            <w:vAlign w:val="center"/>
          </w:tcPr>
          <w:p w14:paraId="680FF4E9" w14:textId="77777777" w:rsidR="003F0A6F" w:rsidRPr="00A14838" w:rsidRDefault="003F0A6F" w:rsidP="009E26F7">
            <w:pPr>
              <w:spacing w:after="0"/>
              <w:rPr>
                <w:rFonts w:ascii="Arial Narrow" w:hAnsi="Arial Narrow" w:cs="Arial"/>
                <w:sz w:val="20"/>
                <w:szCs w:val="20"/>
              </w:rPr>
            </w:pPr>
            <w:r>
              <w:rPr>
                <w:rFonts w:ascii="Arial Narrow" w:hAnsi="Arial Narrow" w:cs="Arial"/>
                <w:sz w:val="20"/>
                <w:szCs w:val="20"/>
              </w:rPr>
              <w:t>Schulsozial-pädagogen</w:t>
            </w:r>
          </w:p>
        </w:tc>
        <w:tc>
          <w:tcPr>
            <w:tcW w:w="3290" w:type="dxa"/>
            <w:tcBorders>
              <w:left w:val="single" w:sz="2" w:space="0" w:color="000000"/>
              <w:bottom w:val="single" w:sz="2" w:space="0" w:color="000000"/>
              <w:right w:val="single" w:sz="2" w:space="0" w:color="000000"/>
            </w:tcBorders>
            <w:vAlign w:val="center"/>
          </w:tcPr>
          <w:p w14:paraId="47338961" w14:textId="77777777" w:rsidR="003F0A6F" w:rsidRPr="00A14838" w:rsidRDefault="003F0A6F" w:rsidP="009E26F7">
            <w:pPr>
              <w:spacing w:after="0"/>
              <w:rPr>
                <w:rFonts w:ascii="Arial Narrow" w:hAnsi="Arial Narrow" w:cs="Arial"/>
                <w:sz w:val="20"/>
                <w:szCs w:val="20"/>
              </w:rPr>
            </w:pPr>
          </w:p>
        </w:tc>
      </w:tr>
      <w:tr w:rsidR="003F0A6F" w:rsidRPr="00AF3D07" w14:paraId="21A4950D" w14:textId="77777777" w:rsidTr="009E26F7">
        <w:tc>
          <w:tcPr>
            <w:tcW w:w="773" w:type="dxa"/>
            <w:tcBorders>
              <w:left w:val="single" w:sz="1" w:space="0" w:color="000000"/>
              <w:bottom w:val="single" w:sz="1" w:space="0" w:color="000000"/>
            </w:tcBorders>
            <w:vAlign w:val="center"/>
          </w:tcPr>
          <w:p w14:paraId="2C98B83C"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6</w:t>
            </w:r>
          </w:p>
        </w:tc>
        <w:tc>
          <w:tcPr>
            <w:tcW w:w="3255" w:type="dxa"/>
            <w:tcBorders>
              <w:top w:val="single" w:sz="2" w:space="0" w:color="000000"/>
              <w:left w:val="single" w:sz="1" w:space="0" w:color="000000"/>
              <w:bottom w:val="single" w:sz="1" w:space="0" w:color="000000"/>
            </w:tcBorders>
            <w:vAlign w:val="center"/>
          </w:tcPr>
          <w:p w14:paraId="79E0AF09" w14:textId="77777777" w:rsidR="003F0A6F" w:rsidRPr="00A14838" w:rsidRDefault="003F0A6F" w:rsidP="009E26F7">
            <w:pPr>
              <w:pStyle w:val="TabellenInhalt"/>
              <w:rPr>
                <w:rFonts w:ascii="Arial Narrow" w:hAnsi="Arial Narrow" w:cs="Arial"/>
                <w:sz w:val="20"/>
                <w:szCs w:val="20"/>
              </w:rPr>
            </w:pPr>
            <w:r>
              <w:rPr>
                <w:rFonts w:ascii="Arial Narrow" w:hAnsi="Arial Narrow" w:cs="Arial"/>
                <w:sz w:val="20"/>
                <w:szCs w:val="20"/>
              </w:rPr>
              <w:t>Nikotin;</w:t>
            </w:r>
          </w:p>
          <w:p w14:paraId="3BA7D2EC"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einschließlich Fahrt nach HH zur Asklepios bzw. UKE-Veranstaltung „Nichtrauchen ist cool“</w:t>
            </w:r>
          </w:p>
        </w:tc>
        <w:tc>
          <w:tcPr>
            <w:tcW w:w="1525" w:type="dxa"/>
            <w:tcBorders>
              <w:top w:val="single" w:sz="2" w:space="0" w:color="000000"/>
              <w:left w:val="single" w:sz="1" w:space="0" w:color="000000"/>
              <w:bottom w:val="single" w:sz="1" w:space="0" w:color="000000"/>
            </w:tcBorders>
            <w:vAlign w:val="center"/>
          </w:tcPr>
          <w:p w14:paraId="30537BE1"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AWO</w:t>
            </w:r>
          </w:p>
          <w:p w14:paraId="0DC43FE8"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UKE</w:t>
            </w:r>
          </w:p>
        </w:tc>
        <w:tc>
          <w:tcPr>
            <w:tcW w:w="3290" w:type="dxa"/>
            <w:tcBorders>
              <w:top w:val="single" w:sz="2" w:space="0" w:color="000000"/>
              <w:left w:val="single" w:sz="1" w:space="0" w:color="000000"/>
              <w:bottom w:val="single" w:sz="1" w:space="0" w:color="000000"/>
              <w:right w:val="single" w:sz="1" w:space="0" w:color="000000"/>
            </w:tcBorders>
          </w:tcPr>
          <w:p w14:paraId="3CD4609A" w14:textId="77777777" w:rsidR="003F0A6F" w:rsidRPr="00A14838" w:rsidRDefault="003F0A6F" w:rsidP="009E26F7">
            <w:pPr>
              <w:spacing w:after="0"/>
              <w:jc w:val="both"/>
              <w:rPr>
                <w:rFonts w:ascii="Arial Narrow" w:hAnsi="Arial Narrow" w:cs="Arial"/>
                <w:sz w:val="20"/>
                <w:szCs w:val="20"/>
              </w:rPr>
            </w:pPr>
            <w:r w:rsidRPr="00A14838">
              <w:rPr>
                <w:rFonts w:ascii="Arial Narrow" w:hAnsi="Arial Narrow" w:cs="Arial"/>
                <w:sz w:val="20"/>
                <w:szCs w:val="20"/>
              </w:rPr>
              <w:t xml:space="preserve">Sabine </w:t>
            </w:r>
            <w:proofErr w:type="spellStart"/>
            <w:r w:rsidRPr="00A14838">
              <w:rPr>
                <w:rFonts w:ascii="Arial Narrow" w:hAnsi="Arial Narrow" w:cs="Arial"/>
                <w:sz w:val="20"/>
                <w:szCs w:val="20"/>
              </w:rPr>
              <w:t>Stamp</w:t>
            </w:r>
            <w:proofErr w:type="spellEnd"/>
            <w:r w:rsidRPr="00A14838">
              <w:rPr>
                <w:rFonts w:ascii="Arial Narrow" w:hAnsi="Arial Narrow" w:cs="Arial"/>
                <w:sz w:val="20"/>
                <w:szCs w:val="20"/>
              </w:rPr>
              <w:t>, Suchtberatung Rellingen</w:t>
            </w:r>
          </w:p>
          <w:p w14:paraId="3A8ACC10" w14:textId="77777777" w:rsidR="003F0A6F" w:rsidRDefault="003F0A6F" w:rsidP="009E26F7">
            <w:pPr>
              <w:spacing w:after="0"/>
              <w:jc w:val="both"/>
              <w:rPr>
                <w:rFonts w:ascii="Arial Narrow" w:hAnsi="Arial Narrow" w:cs="Arial"/>
                <w:sz w:val="20"/>
                <w:szCs w:val="20"/>
              </w:rPr>
            </w:pPr>
            <w:r w:rsidRPr="00A14838">
              <w:rPr>
                <w:rFonts w:ascii="Arial Narrow" w:hAnsi="Arial Narrow" w:cs="Arial"/>
                <w:sz w:val="20"/>
                <w:szCs w:val="20"/>
              </w:rPr>
              <w:t xml:space="preserve">Tel: 04101/5 95 79 37, </w:t>
            </w:r>
          </w:p>
          <w:p w14:paraId="79C34CAA" w14:textId="77777777" w:rsidR="003F0A6F" w:rsidRPr="00AF3D07" w:rsidRDefault="003F0A6F" w:rsidP="009E26F7">
            <w:pPr>
              <w:spacing w:after="0"/>
              <w:jc w:val="both"/>
              <w:rPr>
                <w:rFonts w:ascii="Arial Narrow" w:hAnsi="Arial Narrow" w:cs="Arial"/>
                <w:sz w:val="20"/>
                <w:szCs w:val="20"/>
                <w:lang w:val="en-US"/>
              </w:rPr>
            </w:pPr>
            <w:r w:rsidRPr="00AF3D07">
              <w:rPr>
                <w:rFonts w:ascii="Arial Narrow" w:hAnsi="Arial Narrow" w:cs="Arial"/>
                <w:sz w:val="20"/>
                <w:szCs w:val="20"/>
                <w:lang w:val="en-US"/>
              </w:rPr>
              <w:t xml:space="preserve">Fax: 04101/ 595 79 92, </w:t>
            </w:r>
          </w:p>
          <w:p w14:paraId="54610134" w14:textId="77777777" w:rsidR="00D2126C" w:rsidRPr="003F0A6F" w:rsidRDefault="00E41870" w:rsidP="00D2126C">
            <w:pPr>
              <w:spacing w:after="0"/>
              <w:jc w:val="both"/>
              <w:rPr>
                <w:rFonts w:ascii="Arial Narrow" w:hAnsi="Arial Narrow" w:cs="Arial"/>
                <w:sz w:val="20"/>
                <w:szCs w:val="20"/>
                <w:lang w:val="en-US"/>
              </w:rPr>
            </w:pPr>
            <w:hyperlink r:id="rId11" w:history="1">
              <w:r w:rsidR="003F0A6F" w:rsidRPr="00AF3D07">
                <w:rPr>
                  <w:rStyle w:val="Hyperlink"/>
                  <w:rFonts w:ascii="Arial Narrow" w:hAnsi="Arial Narrow" w:cs="Arial"/>
                  <w:sz w:val="20"/>
                  <w:szCs w:val="20"/>
                  <w:lang w:val="en-US"/>
                </w:rPr>
                <w:t>suchtberatung-rellingen@awo-sh.de</w:t>
              </w:r>
            </w:hyperlink>
            <w:r w:rsidR="003F0A6F" w:rsidRPr="00AF3D07">
              <w:rPr>
                <w:rFonts w:ascii="Arial Narrow" w:hAnsi="Arial Narrow" w:cs="Arial"/>
                <w:sz w:val="20"/>
                <w:szCs w:val="20"/>
                <w:lang w:val="en-US"/>
              </w:rPr>
              <w:t xml:space="preserve"> </w:t>
            </w:r>
          </w:p>
          <w:p w14:paraId="28781404" w14:textId="77777777" w:rsidR="003F0A6F" w:rsidRPr="003F0A6F" w:rsidRDefault="003F0A6F" w:rsidP="009E26F7">
            <w:pPr>
              <w:pStyle w:val="TabellenInhalt"/>
              <w:rPr>
                <w:rFonts w:ascii="Arial Narrow" w:hAnsi="Arial Narrow" w:cs="Arial"/>
                <w:sz w:val="20"/>
                <w:szCs w:val="20"/>
                <w:lang w:val="en-US"/>
              </w:rPr>
            </w:pPr>
          </w:p>
        </w:tc>
      </w:tr>
      <w:tr w:rsidR="003F0A6F" w:rsidRPr="00F97932" w14:paraId="70795708" w14:textId="77777777" w:rsidTr="009E26F7">
        <w:tc>
          <w:tcPr>
            <w:tcW w:w="773" w:type="dxa"/>
            <w:vMerge w:val="restart"/>
            <w:tcBorders>
              <w:left w:val="single" w:sz="1" w:space="0" w:color="000000"/>
            </w:tcBorders>
            <w:vAlign w:val="center"/>
          </w:tcPr>
          <w:p w14:paraId="41F6E505"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7</w:t>
            </w:r>
          </w:p>
        </w:tc>
        <w:tc>
          <w:tcPr>
            <w:tcW w:w="3255" w:type="dxa"/>
            <w:tcBorders>
              <w:left w:val="single" w:sz="1" w:space="0" w:color="000000"/>
            </w:tcBorders>
            <w:vAlign w:val="center"/>
          </w:tcPr>
          <w:p w14:paraId="37BCCDBA"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Glückspiel und Medienkompetenz</w:t>
            </w:r>
          </w:p>
          <w:p w14:paraId="612D3B66"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Internet und Medien / Soziale Netzwerke</w:t>
            </w:r>
          </w:p>
          <w:p w14:paraId="1F4CA84D"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 Sexualpädagogische Prävention in  </w:t>
            </w:r>
          </w:p>
          <w:p w14:paraId="5AE14932"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  Verbindung mit Sexualkunde-Unterricht </w:t>
            </w:r>
          </w:p>
        </w:tc>
        <w:tc>
          <w:tcPr>
            <w:tcW w:w="1525" w:type="dxa"/>
            <w:tcBorders>
              <w:left w:val="single" w:sz="1" w:space="0" w:color="000000"/>
            </w:tcBorders>
          </w:tcPr>
          <w:p w14:paraId="0FC1D7FC"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AWO in Kooperation mit</w:t>
            </w:r>
          </w:p>
          <w:p w14:paraId="1A87A9B4"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Verein für Jugendhilfe</w:t>
            </w:r>
            <w:r w:rsidR="00D2126C">
              <w:rPr>
                <w:rFonts w:ascii="Arial Narrow" w:hAnsi="Arial Narrow" w:cs="Arial"/>
                <w:sz w:val="20"/>
                <w:szCs w:val="20"/>
              </w:rPr>
              <w:t>,</w:t>
            </w:r>
            <w:r>
              <w:rPr>
                <w:rFonts w:ascii="Arial Narrow" w:hAnsi="Arial Narrow" w:cs="Arial"/>
                <w:sz w:val="20"/>
                <w:szCs w:val="20"/>
              </w:rPr>
              <w:t xml:space="preserve">  </w:t>
            </w:r>
            <w:r w:rsidRPr="00A14838">
              <w:rPr>
                <w:rFonts w:ascii="Arial Narrow" w:hAnsi="Arial Narrow" w:cs="Arial"/>
                <w:sz w:val="20"/>
                <w:szCs w:val="20"/>
              </w:rPr>
              <w:t>Schule</w:t>
            </w:r>
          </w:p>
        </w:tc>
        <w:tc>
          <w:tcPr>
            <w:tcW w:w="3290" w:type="dxa"/>
            <w:tcBorders>
              <w:left w:val="single" w:sz="1" w:space="0" w:color="000000"/>
              <w:right w:val="single" w:sz="1" w:space="0" w:color="000000"/>
            </w:tcBorders>
            <w:vAlign w:val="center"/>
          </w:tcPr>
          <w:p w14:paraId="618618FC"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s. o.</w:t>
            </w:r>
          </w:p>
        </w:tc>
      </w:tr>
      <w:tr w:rsidR="003F0A6F" w:rsidRPr="00F97932" w14:paraId="1490A298" w14:textId="77777777" w:rsidTr="009E26F7">
        <w:tc>
          <w:tcPr>
            <w:tcW w:w="773" w:type="dxa"/>
            <w:vMerge/>
            <w:tcBorders>
              <w:left w:val="single" w:sz="1" w:space="0" w:color="000000"/>
              <w:bottom w:val="single" w:sz="1" w:space="0" w:color="000000"/>
              <w:right w:val="single" w:sz="2" w:space="0" w:color="000000"/>
            </w:tcBorders>
            <w:vAlign w:val="center"/>
          </w:tcPr>
          <w:p w14:paraId="7A0CC5CA" w14:textId="77777777" w:rsidR="003F0A6F" w:rsidRPr="00A14838" w:rsidRDefault="003F0A6F" w:rsidP="009E26F7">
            <w:pPr>
              <w:pStyle w:val="TabellenInhalt"/>
              <w:jc w:val="center"/>
              <w:rPr>
                <w:rFonts w:ascii="Arial Narrow" w:hAnsi="Arial Narrow" w:cs="Arial"/>
                <w:sz w:val="20"/>
                <w:szCs w:val="20"/>
              </w:rPr>
            </w:pPr>
          </w:p>
        </w:tc>
        <w:tc>
          <w:tcPr>
            <w:tcW w:w="3255" w:type="dxa"/>
            <w:tcBorders>
              <w:left w:val="single" w:sz="2" w:space="0" w:color="000000"/>
              <w:bottom w:val="single" w:sz="2" w:space="0" w:color="000000"/>
              <w:right w:val="single" w:sz="2" w:space="0" w:color="000000"/>
            </w:tcBorders>
            <w:vAlign w:val="center"/>
          </w:tcPr>
          <w:p w14:paraId="570CC833"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 Sexualpädagogische Prävention am </w:t>
            </w:r>
          </w:p>
          <w:p w14:paraId="20692312"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  Welt-AIDS-Tag</w:t>
            </w:r>
          </w:p>
        </w:tc>
        <w:tc>
          <w:tcPr>
            <w:tcW w:w="1525" w:type="dxa"/>
            <w:tcBorders>
              <w:left w:val="single" w:sz="2" w:space="0" w:color="000000"/>
              <w:bottom w:val="single" w:sz="2" w:space="0" w:color="000000"/>
              <w:right w:val="single" w:sz="2" w:space="0" w:color="000000"/>
            </w:tcBorders>
          </w:tcPr>
          <w:p w14:paraId="7C733B82"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Schulsozial</w:t>
            </w:r>
            <w:r>
              <w:rPr>
                <w:rFonts w:ascii="Arial Narrow" w:hAnsi="Arial Narrow" w:cs="Arial"/>
                <w:sz w:val="20"/>
                <w:szCs w:val="20"/>
              </w:rPr>
              <w:softHyphen/>
            </w:r>
            <w:r w:rsidRPr="00A14838">
              <w:rPr>
                <w:rFonts w:ascii="Arial Narrow" w:hAnsi="Arial Narrow" w:cs="Arial"/>
                <w:sz w:val="20"/>
                <w:szCs w:val="20"/>
              </w:rPr>
              <w:t>pädagogen</w:t>
            </w:r>
          </w:p>
        </w:tc>
        <w:tc>
          <w:tcPr>
            <w:tcW w:w="3290" w:type="dxa"/>
            <w:tcBorders>
              <w:left w:val="single" w:sz="2" w:space="0" w:color="000000"/>
              <w:bottom w:val="single" w:sz="2" w:space="0" w:color="000000"/>
              <w:right w:val="single" w:sz="2" w:space="0" w:color="000000"/>
            </w:tcBorders>
            <w:vAlign w:val="center"/>
          </w:tcPr>
          <w:p w14:paraId="6BBEDF7D" w14:textId="77777777" w:rsidR="003F0A6F" w:rsidRPr="00A14838" w:rsidRDefault="003F0A6F" w:rsidP="009E26F7">
            <w:pPr>
              <w:pStyle w:val="TabellenInhalt"/>
              <w:rPr>
                <w:rFonts w:ascii="Arial Narrow" w:hAnsi="Arial Narrow" w:cs="Arial"/>
                <w:sz w:val="20"/>
                <w:szCs w:val="20"/>
              </w:rPr>
            </w:pPr>
          </w:p>
        </w:tc>
      </w:tr>
      <w:tr w:rsidR="003F0A6F" w:rsidRPr="00F97932" w14:paraId="6048D0B6" w14:textId="77777777" w:rsidTr="009E26F7">
        <w:tc>
          <w:tcPr>
            <w:tcW w:w="773" w:type="dxa"/>
            <w:vMerge w:val="restart"/>
            <w:tcBorders>
              <w:left w:val="single" w:sz="1" w:space="0" w:color="000000"/>
            </w:tcBorders>
            <w:vAlign w:val="center"/>
          </w:tcPr>
          <w:p w14:paraId="0BBA4F27"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8</w:t>
            </w:r>
          </w:p>
        </w:tc>
        <w:tc>
          <w:tcPr>
            <w:tcW w:w="3255" w:type="dxa"/>
            <w:tcBorders>
              <w:top w:val="single" w:sz="2" w:space="0" w:color="000000"/>
              <w:left w:val="single" w:sz="1" w:space="0" w:color="000000"/>
            </w:tcBorders>
            <w:vAlign w:val="center"/>
          </w:tcPr>
          <w:p w14:paraId="057B4BE9"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Alkohol</w:t>
            </w:r>
          </w:p>
        </w:tc>
        <w:tc>
          <w:tcPr>
            <w:tcW w:w="1525" w:type="dxa"/>
            <w:tcBorders>
              <w:top w:val="single" w:sz="2" w:space="0" w:color="000000"/>
              <w:left w:val="single" w:sz="1" w:space="0" w:color="000000"/>
            </w:tcBorders>
            <w:vAlign w:val="center"/>
          </w:tcPr>
          <w:p w14:paraId="661BDAB8"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AWO</w:t>
            </w:r>
          </w:p>
        </w:tc>
        <w:tc>
          <w:tcPr>
            <w:tcW w:w="3290" w:type="dxa"/>
            <w:tcBorders>
              <w:top w:val="single" w:sz="2" w:space="0" w:color="000000"/>
              <w:left w:val="single" w:sz="1" w:space="0" w:color="000000"/>
              <w:right w:val="single" w:sz="1" w:space="0" w:color="000000"/>
            </w:tcBorders>
          </w:tcPr>
          <w:p w14:paraId="55A2C412" w14:textId="77777777" w:rsidR="003F0A6F" w:rsidRPr="00A14838" w:rsidRDefault="003F0A6F" w:rsidP="009E26F7">
            <w:pPr>
              <w:spacing w:after="0"/>
              <w:jc w:val="both"/>
              <w:rPr>
                <w:rFonts w:ascii="Arial Narrow" w:hAnsi="Arial Narrow" w:cs="Arial"/>
                <w:sz w:val="20"/>
                <w:szCs w:val="20"/>
              </w:rPr>
            </w:pPr>
          </w:p>
        </w:tc>
      </w:tr>
      <w:tr w:rsidR="003F0A6F" w:rsidRPr="00F97932" w14:paraId="3CC9920F" w14:textId="77777777" w:rsidTr="009E26F7">
        <w:tc>
          <w:tcPr>
            <w:tcW w:w="773" w:type="dxa"/>
            <w:vMerge/>
            <w:tcBorders>
              <w:left w:val="single" w:sz="1" w:space="0" w:color="000000"/>
              <w:bottom w:val="single" w:sz="1" w:space="0" w:color="000000"/>
              <w:right w:val="single" w:sz="2" w:space="0" w:color="000000"/>
            </w:tcBorders>
            <w:vAlign w:val="center"/>
          </w:tcPr>
          <w:p w14:paraId="647BBEB7" w14:textId="77777777" w:rsidR="003F0A6F" w:rsidRPr="00A14838" w:rsidRDefault="003F0A6F" w:rsidP="009E26F7">
            <w:pPr>
              <w:pStyle w:val="TabellenInhalt"/>
              <w:jc w:val="center"/>
              <w:rPr>
                <w:rFonts w:ascii="Arial Narrow" w:hAnsi="Arial Narrow" w:cs="Arial"/>
                <w:sz w:val="20"/>
                <w:szCs w:val="20"/>
              </w:rPr>
            </w:pPr>
          </w:p>
        </w:tc>
        <w:tc>
          <w:tcPr>
            <w:tcW w:w="3255" w:type="dxa"/>
            <w:tcBorders>
              <w:left w:val="single" w:sz="2" w:space="0" w:color="000000"/>
              <w:bottom w:val="single" w:sz="2" w:space="0" w:color="000000"/>
              <w:right w:val="single" w:sz="2" w:space="0" w:color="000000"/>
            </w:tcBorders>
            <w:vAlign w:val="center"/>
          </w:tcPr>
          <w:p w14:paraId="7A506232" w14:textId="3007FD5F" w:rsidR="003F0A6F" w:rsidRPr="00A14838" w:rsidRDefault="003F0A6F" w:rsidP="009E26F7">
            <w:pPr>
              <w:pStyle w:val="TabellenInhalt"/>
              <w:rPr>
                <w:rFonts w:ascii="Arial Narrow" w:hAnsi="Arial Narrow" w:cs="Arial"/>
                <w:sz w:val="20"/>
                <w:szCs w:val="20"/>
              </w:rPr>
            </w:pPr>
          </w:p>
        </w:tc>
        <w:tc>
          <w:tcPr>
            <w:tcW w:w="1525" w:type="dxa"/>
            <w:tcBorders>
              <w:left w:val="single" w:sz="2" w:space="0" w:color="000000"/>
              <w:bottom w:val="single" w:sz="2" w:space="0" w:color="000000"/>
              <w:right w:val="single" w:sz="2" w:space="0" w:color="000000"/>
            </w:tcBorders>
            <w:vAlign w:val="center"/>
          </w:tcPr>
          <w:p w14:paraId="78D411B2" w14:textId="3D8FECC5" w:rsidR="003F0A6F" w:rsidRPr="00A14838" w:rsidRDefault="003F0A6F" w:rsidP="009E26F7">
            <w:pPr>
              <w:pStyle w:val="TabellenInhalt"/>
              <w:rPr>
                <w:rFonts w:ascii="Arial Narrow" w:hAnsi="Arial Narrow" w:cs="Arial"/>
                <w:sz w:val="20"/>
                <w:szCs w:val="20"/>
              </w:rPr>
            </w:pPr>
          </w:p>
        </w:tc>
        <w:tc>
          <w:tcPr>
            <w:tcW w:w="3290" w:type="dxa"/>
            <w:tcBorders>
              <w:left w:val="single" w:sz="2" w:space="0" w:color="000000"/>
              <w:bottom w:val="single" w:sz="2" w:space="0" w:color="000000"/>
              <w:right w:val="single" w:sz="2" w:space="0" w:color="000000"/>
            </w:tcBorders>
          </w:tcPr>
          <w:p w14:paraId="4D010FD7" w14:textId="28DA8A60" w:rsidR="003F0A6F" w:rsidRPr="00A14838" w:rsidRDefault="003F0A6F" w:rsidP="009E26F7">
            <w:pPr>
              <w:spacing w:after="0"/>
              <w:jc w:val="both"/>
              <w:rPr>
                <w:rFonts w:ascii="Arial Narrow" w:hAnsi="Arial Narrow" w:cs="Arial"/>
                <w:sz w:val="20"/>
                <w:szCs w:val="20"/>
              </w:rPr>
            </w:pPr>
            <w:bookmarkStart w:id="0" w:name="_GoBack"/>
            <w:bookmarkEnd w:id="0"/>
          </w:p>
        </w:tc>
      </w:tr>
      <w:tr w:rsidR="003F0A6F" w:rsidRPr="00F97932" w14:paraId="5E96A73D" w14:textId="77777777" w:rsidTr="009E26F7">
        <w:tc>
          <w:tcPr>
            <w:tcW w:w="773" w:type="dxa"/>
            <w:tcBorders>
              <w:left w:val="single" w:sz="1" w:space="0" w:color="000000"/>
              <w:bottom w:val="single" w:sz="1" w:space="0" w:color="000000"/>
            </w:tcBorders>
            <w:vAlign w:val="center"/>
          </w:tcPr>
          <w:p w14:paraId="1BF512F5"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9</w:t>
            </w:r>
          </w:p>
        </w:tc>
        <w:tc>
          <w:tcPr>
            <w:tcW w:w="3255" w:type="dxa"/>
            <w:tcBorders>
              <w:top w:val="single" w:sz="2" w:space="0" w:color="000000"/>
              <w:left w:val="single" w:sz="1" w:space="0" w:color="000000"/>
              <w:bottom w:val="single" w:sz="1" w:space="0" w:color="000000"/>
            </w:tcBorders>
          </w:tcPr>
          <w:p w14:paraId="23E4FBC0"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Illegale Drogen</w:t>
            </w:r>
          </w:p>
          <w:p w14:paraId="229AB7D0"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 Sexualpädagogische Prävention in  </w:t>
            </w:r>
          </w:p>
          <w:p w14:paraId="248A6FD8"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  Verbindung mit Sexualkunde-Unterricht</w:t>
            </w:r>
          </w:p>
        </w:tc>
        <w:tc>
          <w:tcPr>
            <w:tcW w:w="1525" w:type="dxa"/>
            <w:tcBorders>
              <w:top w:val="single" w:sz="2" w:space="0" w:color="000000"/>
              <w:left w:val="single" w:sz="1" w:space="0" w:color="000000"/>
              <w:bottom w:val="single" w:sz="1" w:space="0" w:color="000000"/>
            </w:tcBorders>
            <w:vAlign w:val="center"/>
          </w:tcPr>
          <w:p w14:paraId="6DF17DAB"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AWO</w:t>
            </w:r>
          </w:p>
          <w:p w14:paraId="646EFEE8"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Schule</w:t>
            </w:r>
          </w:p>
        </w:tc>
        <w:tc>
          <w:tcPr>
            <w:tcW w:w="3290" w:type="dxa"/>
            <w:tcBorders>
              <w:top w:val="single" w:sz="2" w:space="0" w:color="000000"/>
              <w:left w:val="single" w:sz="1" w:space="0" w:color="000000"/>
              <w:bottom w:val="single" w:sz="1" w:space="0" w:color="000000"/>
              <w:right w:val="single" w:sz="1" w:space="0" w:color="000000"/>
            </w:tcBorders>
            <w:vAlign w:val="center"/>
          </w:tcPr>
          <w:p w14:paraId="1135F8CE"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s. o.</w:t>
            </w:r>
          </w:p>
        </w:tc>
      </w:tr>
      <w:tr w:rsidR="003F0A6F" w:rsidRPr="00F97932" w14:paraId="0DE9AA0E" w14:textId="77777777" w:rsidTr="009E26F7">
        <w:tc>
          <w:tcPr>
            <w:tcW w:w="773" w:type="dxa"/>
            <w:tcBorders>
              <w:left w:val="single" w:sz="1" w:space="0" w:color="000000"/>
              <w:bottom w:val="single" w:sz="1" w:space="0" w:color="000000"/>
            </w:tcBorders>
          </w:tcPr>
          <w:p w14:paraId="549AB609"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Alle Klassenstufen</w:t>
            </w:r>
          </w:p>
        </w:tc>
        <w:tc>
          <w:tcPr>
            <w:tcW w:w="3255" w:type="dxa"/>
            <w:tcBorders>
              <w:left w:val="single" w:sz="1" w:space="0" w:color="000000"/>
              <w:bottom w:val="single" w:sz="1" w:space="0" w:color="000000"/>
            </w:tcBorders>
            <w:vAlign w:val="center"/>
          </w:tcPr>
          <w:p w14:paraId="4E46602B"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Anti-Gewalt-Training (nach Bedarf) </w:t>
            </w:r>
          </w:p>
        </w:tc>
        <w:tc>
          <w:tcPr>
            <w:tcW w:w="1525" w:type="dxa"/>
            <w:tcBorders>
              <w:left w:val="single" w:sz="1" w:space="0" w:color="000000"/>
              <w:bottom w:val="single" w:sz="1" w:space="0" w:color="000000"/>
            </w:tcBorders>
            <w:vAlign w:val="center"/>
          </w:tcPr>
          <w:p w14:paraId="7CE436D9"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intern</w:t>
            </w:r>
          </w:p>
        </w:tc>
        <w:tc>
          <w:tcPr>
            <w:tcW w:w="3290" w:type="dxa"/>
            <w:tcBorders>
              <w:left w:val="single" w:sz="1" w:space="0" w:color="000000"/>
              <w:bottom w:val="single" w:sz="1" w:space="0" w:color="000000"/>
              <w:right w:val="single" w:sz="1" w:space="0" w:color="000000"/>
            </w:tcBorders>
            <w:vAlign w:val="center"/>
          </w:tcPr>
          <w:p w14:paraId="5A190BE1"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Verein für Jugendhilfe</w:t>
            </w:r>
          </w:p>
        </w:tc>
      </w:tr>
      <w:tr w:rsidR="003F0A6F" w:rsidRPr="00F97932" w14:paraId="24E7FA6D" w14:textId="77777777" w:rsidTr="009E26F7">
        <w:tc>
          <w:tcPr>
            <w:tcW w:w="773" w:type="dxa"/>
            <w:tcBorders>
              <w:left w:val="single" w:sz="1" w:space="0" w:color="000000"/>
              <w:bottom w:val="single" w:sz="1" w:space="0" w:color="000000"/>
            </w:tcBorders>
            <w:vAlign w:val="center"/>
          </w:tcPr>
          <w:p w14:paraId="582DA377"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Alle Klassenstufen</w:t>
            </w:r>
          </w:p>
        </w:tc>
        <w:tc>
          <w:tcPr>
            <w:tcW w:w="3255" w:type="dxa"/>
            <w:tcBorders>
              <w:left w:val="single" w:sz="1" w:space="0" w:color="000000"/>
              <w:bottom w:val="single" w:sz="1" w:space="0" w:color="000000"/>
            </w:tcBorders>
            <w:vAlign w:val="center"/>
          </w:tcPr>
          <w:p w14:paraId="69E4F7E6"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Hilfestellung im Bereich Gewalt, Raub, Erpressung, Diebstahl, Waffen und Drogen</w:t>
            </w:r>
          </w:p>
        </w:tc>
        <w:tc>
          <w:tcPr>
            <w:tcW w:w="1525" w:type="dxa"/>
            <w:tcBorders>
              <w:left w:val="single" w:sz="1" w:space="0" w:color="000000"/>
              <w:bottom w:val="single" w:sz="1" w:space="0" w:color="000000"/>
            </w:tcBorders>
            <w:vAlign w:val="center"/>
          </w:tcPr>
          <w:p w14:paraId="1007336F"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Polizei Rellingen</w:t>
            </w:r>
          </w:p>
        </w:tc>
        <w:tc>
          <w:tcPr>
            <w:tcW w:w="3290" w:type="dxa"/>
            <w:tcBorders>
              <w:left w:val="single" w:sz="1" w:space="0" w:color="000000"/>
              <w:bottom w:val="single" w:sz="1" w:space="0" w:color="000000"/>
              <w:right w:val="single" w:sz="1" w:space="0" w:color="000000"/>
            </w:tcBorders>
            <w:vAlign w:val="center"/>
          </w:tcPr>
          <w:p w14:paraId="7F4CECFB"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AGGAS – Arbeitsgemeinschaft gegen Gewalt an Schulen</w:t>
            </w:r>
          </w:p>
          <w:p w14:paraId="452C5A36"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Polizeirevier Rellingen</w:t>
            </w:r>
          </w:p>
          <w:p w14:paraId="518D9B5D" w14:textId="77777777" w:rsidR="003F0A6F" w:rsidRPr="00A14838" w:rsidRDefault="003F0A6F" w:rsidP="009E26F7">
            <w:pPr>
              <w:pStyle w:val="TabellenInhalt"/>
              <w:rPr>
                <w:rFonts w:ascii="Arial Narrow" w:hAnsi="Arial Narrow" w:cs="Arial"/>
                <w:sz w:val="20"/>
                <w:szCs w:val="20"/>
              </w:rPr>
            </w:pPr>
            <w:proofErr w:type="spellStart"/>
            <w:r w:rsidRPr="00A14838">
              <w:rPr>
                <w:rFonts w:ascii="Arial Narrow" w:hAnsi="Arial Narrow" w:cs="Arial"/>
                <w:sz w:val="20"/>
                <w:szCs w:val="20"/>
              </w:rPr>
              <w:t>Halstenbeker</w:t>
            </w:r>
            <w:proofErr w:type="spellEnd"/>
            <w:r w:rsidRPr="00A14838">
              <w:rPr>
                <w:rFonts w:ascii="Arial Narrow" w:hAnsi="Arial Narrow" w:cs="Arial"/>
                <w:sz w:val="20"/>
                <w:szCs w:val="20"/>
              </w:rPr>
              <w:t xml:space="preserve"> Weg 85</w:t>
            </w:r>
          </w:p>
          <w:p w14:paraId="408E1F25"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25462 Rellingen</w:t>
            </w:r>
          </w:p>
          <w:p w14:paraId="274D988C"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Tel. </w:t>
            </w:r>
            <w:r>
              <w:rPr>
                <w:rFonts w:ascii="Arial Narrow" w:hAnsi="Arial Narrow" w:cs="Arial"/>
                <w:sz w:val="20"/>
                <w:szCs w:val="20"/>
              </w:rPr>
              <w:t>04101-</w:t>
            </w:r>
            <w:r w:rsidRPr="00A14838">
              <w:rPr>
                <w:rFonts w:ascii="Arial Narrow" w:hAnsi="Arial Narrow" w:cs="Arial"/>
                <w:sz w:val="20"/>
                <w:szCs w:val="20"/>
              </w:rPr>
              <w:t>498</w:t>
            </w:r>
            <w:r>
              <w:rPr>
                <w:rFonts w:ascii="Arial Narrow" w:hAnsi="Arial Narrow" w:cs="Arial"/>
                <w:sz w:val="20"/>
                <w:szCs w:val="20"/>
              </w:rPr>
              <w:t>-</w:t>
            </w:r>
            <w:r w:rsidRPr="00A14838">
              <w:rPr>
                <w:rFonts w:ascii="Arial Narrow" w:hAnsi="Arial Narrow" w:cs="Arial"/>
                <w:sz w:val="20"/>
                <w:szCs w:val="20"/>
              </w:rPr>
              <w:t>222</w:t>
            </w:r>
          </w:p>
          <w:p w14:paraId="66E1FEFC"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Herr Feil: 498</w:t>
            </w:r>
            <w:r>
              <w:rPr>
                <w:rFonts w:ascii="Arial Narrow" w:hAnsi="Arial Narrow" w:cs="Arial"/>
                <w:sz w:val="20"/>
                <w:szCs w:val="20"/>
              </w:rPr>
              <w:t>-</w:t>
            </w:r>
            <w:r w:rsidRPr="00A14838">
              <w:rPr>
                <w:rFonts w:ascii="Arial Narrow" w:hAnsi="Arial Narrow" w:cs="Arial"/>
                <w:sz w:val="20"/>
                <w:szCs w:val="20"/>
              </w:rPr>
              <w:t>122</w:t>
            </w:r>
          </w:p>
          <w:p w14:paraId="06FFF85F"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 xml:space="preserve">Frau </w:t>
            </w:r>
            <w:proofErr w:type="spellStart"/>
            <w:r w:rsidRPr="00A14838">
              <w:rPr>
                <w:rFonts w:ascii="Arial Narrow" w:hAnsi="Arial Narrow" w:cs="Arial"/>
                <w:sz w:val="20"/>
                <w:szCs w:val="20"/>
              </w:rPr>
              <w:t>Liedke</w:t>
            </w:r>
            <w:proofErr w:type="spellEnd"/>
            <w:r>
              <w:rPr>
                <w:rFonts w:ascii="Arial Narrow" w:hAnsi="Arial Narrow" w:cs="Arial"/>
                <w:sz w:val="20"/>
                <w:szCs w:val="20"/>
              </w:rPr>
              <w:t xml:space="preserve">: </w:t>
            </w:r>
            <w:r w:rsidRPr="00A14838">
              <w:rPr>
                <w:rFonts w:ascii="Arial Narrow" w:hAnsi="Arial Narrow" w:cs="Arial"/>
                <w:sz w:val="20"/>
                <w:szCs w:val="20"/>
              </w:rPr>
              <w:t>498</w:t>
            </w:r>
            <w:r>
              <w:rPr>
                <w:rFonts w:ascii="Arial Narrow" w:hAnsi="Arial Narrow" w:cs="Arial"/>
                <w:sz w:val="20"/>
                <w:szCs w:val="20"/>
              </w:rPr>
              <w:t>-</w:t>
            </w:r>
            <w:r w:rsidRPr="00A14838">
              <w:rPr>
                <w:rFonts w:ascii="Arial Narrow" w:hAnsi="Arial Narrow" w:cs="Arial"/>
                <w:sz w:val="20"/>
                <w:szCs w:val="20"/>
              </w:rPr>
              <w:t>124</w:t>
            </w:r>
          </w:p>
        </w:tc>
      </w:tr>
      <w:tr w:rsidR="003F0A6F" w:rsidRPr="00F97932" w14:paraId="68B1D84F" w14:textId="77777777" w:rsidTr="009E26F7">
        <w:tc>
          <w:tcPr>
            <w:tcW w:w="773" w:type="dxa"/>
            <w:tcBorders>
              <w:left w:val="single" w:sz="1" w:space="0" w:color="000000"/>
              <w:bottom w:val="single" w:sz="1" w:space="0" w:color="000000"/>
            </w:tcBorders>
          </w:tcPr>
          <w:p w14:paraId="727EFDFD"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 xml:space="preserve">Alle Klassenstufen </w:t>
            </w:r>
          </w:p>
        </w:tc>
        <w:tc>
          <w:tcPr>
            <w:tcW w:w="3255" w:type="dxa"/>
            <w:tcBorders>
              <w:left w:val="single" w:sz="1" w:space="0" w:color="000000"/>
              <w:bottom w:val="single" w:sz="1" w:space="0" w:color="000000"/>
            </w:tcBorders>
            <w:vAlign w:val="center"/>
          </w:tcPr>
          <w:p w14:paraId="0CE2BD50"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Trainingsraum</w:t>
            </w:r>
          </w:p>
        </w:tc>
        <w:tc>
          <w:tcPr>
            <w:tcW w:w="1525" w:type="dxa"/>
            <w:tcBorders>
              <w:left w:val="single" w:sz="1" w:space="0" w:color="000000"/>
              <w:bottom w:val="single" w:sz="1" w:space="0" w:color="000000"/>
            </w:tcBorders>
            <w:vAlign w:val="center"/>
          </w:tcPr>
          <w:p w14:paraId="718556D7"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intern</w:t>
            </w:r>
          </w:p>
        </w:tc>
        <w:tc>
          <w:tcPr>
            <w:tcW w:w="3290" w:type="dxa"/>
            <w:tcBorders>
              <w:left w:val="single" w:sz="1" w:space="0" w:color="000000"/>
              <w:bottom w:val="single" w:sz="1" w:space="0" w:color="000000"/>
              <w:right w:val="single" w:sz="1" w:space="0" w:color="000000"/>
            </w:tcBorders>
          </w:tcPr>
          <w:p w14:paraId="23615976" w14:textId="77777777" w:rsidR="003F0A6F" w:rsidRPr="00A14838" w:rsidRDefault="003F0A6F" w:rsidP="009E26F7">
            <w:pPr>
              <w:pStyle w:val="TabellenInhalt"/>
              <w:rPr>
                <w:rFonts w:ascii="Arial Narrow" w:hAnsi="Arial Narrow" w:cs="Arial"/>
                <w:sz w:val="20"/>
                <w:szCs w:val="20"/>
              </w:rPr>
            </w:pPr>
          </w:p>
        </w:tc>
      </w:tr>
      <w:tr w:rsidR="003F0A6F" w:rsidRPr="00F97932" w14:paraId="7DC449CF" w14:textId="77777777" w:rsidTr="009E26F7">
        <w:tc>
          <w:tcPr>
            <w:tcW w:w="773" w:type="dxa"/>
            <w:tcBorders>
              <w:left w:val="single" w:sz="1" w:space="0" w:color="000000"/>
              <w:bottom w:val="single" w:sz="1" w:space="0" w:color="000000"/>
            </w:tcBorders>
          </w:tcPr>
          <w:p w14:paraId="09C443BE" w14:textId="77777777" w:rsidR="003F0A6F" w:rsidRPr="00A14838" w:rsidRDefault="003F0A6F" w:rsidP="009E26F7">
            <w:pPr>
              <w:pStyle w:val="TabellenInhalt"/>
              <w:jc w:val="center"/>
              <w:rPr>
                <w:rFonts w:ascii="Arial Narrow" w:hAnsi="Arial Narrow" w:cs="Arial"/>
                <w:sz w:val="20"/>
                <w:szCs w:val="20"/>
              </w:rPr>
            </w:pPr>
            <w:r w:rsidRPr="00A14838">
              <w:rPr>
                <w:rFonts w:ascii="Arial Narrow" w:hAnsi="Arial Narrow" w:cs="Arial"/>
                <w:sz w:val="20"/>
                <w:szCs w:val="20"/>
              </w:rPr>
              <w:t>Alle Klassenstufen</w:t>
            </w:r>
          </w:p>
        </w:tc>
        <w:tc>
          <w:tcPr>
            <w:tcW w:w="3255" w:type="dxa"/>
            <w:tcBorders>
              <w:left w:val="single" w:sz="1" w:space="0" w:color="000000"/>
              <w:bottom w:val="single" w:sz="1" w:space="0" w:color="000000"/>
            </w:tcBorders>
            <w:vAlign w:val="center"/>
          </w:tcPr>
          <w:p w14:paraId="496778DC"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Schulkoordination</w:t>
            </w:r>
          </w:p>
        </w:tc>
        <w:tc>
          <w:tcPr>
            <w:tcW w:w="1525" w:type="dxa"/>
            <w:tcBorders>
              <w:left w:val="single" w:sz="1" w:space="0" w:color="000000"/>
              <w:bottom w:val="single" w:sz="1" w:space="0" w:color="000000"/>
            </w:tcBorders>
            <w:vAlign w:val="center"/>
          </w:tcPr>
          <w:p w14:paraId="2194698A"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Tandem</w:t>
            </w:r>
          </w:p>
        </w:tc>
        <w:tc>
          <w:tcPr>
            <w:tcW w:w="3290" w:type="dxa"/>
            <w:tcBorders>
              <w:left w:val="single" w:sz="1" w:space="0" w:color="000000"/>
              <w:bottom w:val="single" w:sz="1" w:space="0" w:color="000000"/>
              <w:right w:val="single" w:sz="1" w:space="0" w:color="000000"/>
            </w:tcBorders>
          </w:tcPr>
          <w:p w14:paraId="55A18FE6"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Ulrike Bendiks</w:t>
            </w:r>
          </w:p>
          <w:p w14:paraId="321A504F" w14:textId="77777777" w:rsidR="003F0A6F" w:rsidRPr="00A14838" w:rsidRDefault="003F0A6F" w:rsidP="009E26F7">
            <w:pPr>
              <w:pStyle w:val="TabellenInhalt"/>
              <w:rPr>
                <w:rFonts w:ascii="Arial Narrow" w:hAnsi="Arial Narrow" w:cs="Arial"/>
                <w:sz w:val="20"/>
                <w:szCs w:val="20"/>
              </w:rPr>
            </w:pPr>
            <w:r w:rsidRPr="00A14838">
              <w:rPr>
                <w:rFonts w:ascii="Arial Narrow" w:hAnsi="Arial Narrow" w:cs="Arial"/>
                <w:sz w:val="20"/>
                <w:szCs w:val="20"/>
              </w:rPr>
              <w:t>Förderzentrum Rellingen</w:t>
            </w:r>
          </w:p>
          <w:p w14:paraId="3687B3CD" w14:textId="77777777" w:rsidR="003F0A6F" w:rsidRPr="00A14838" w:rsidRDefault="003F0A6F" w:rsidP="009E26F7">
            <w:pPr>
              <w:pStyle w:val="TabellenInhalt"/>
              <w:rPr>
                <w:rFonts w:ascii="Arial Narrow" w:hAnsi="Arial Narrow" w:cs="Arial"/>
                <w:sz w:val="20"/>
                <w:szCs w:val="20"/>
              </w:rPr>
            </w:pPr>
            <w:r>
              <w:rPr>
                <w:rFonts w:ascii="Arial Narrow" w:hAnsi="Arial Narrow" w:cs="Arial"/>
                <w:sz w:val="20"/>
                <w:szCs w:val="20"/>
              </w:rPr>
              <w:t>Tel. 04101-564-511</w:t>
            </w:r>
          </w:p>
          <w:p w14:paraId="0F0995CB" w14:textId="77777777" w:rsidR="003F0A6F" w:rsidRPr="00A14838" w:rsidRDefault="00E41870" w:rsidP="009E26F7">
            <w:pPr>
              <w:pStyle w:val="TabellenInhalt"/>
              <w:rPr>
                <w:rFonts w:ascii="Arial Narrow" w:hAnsi="Arial Narrow" w:cs="Arial"/>
                <w:sz w:val="20"/>
                <w:szCs w:val="20"/>
              </w:rPr>
            </w:pPr>
            <w:hyperlink r:id="rId12" w:history="1">
              <w:r w:rsidR="003F0A6F" w:rsidRPr="00A14838">
                <w:rPr>
                  <w:rStyle w:val="Hyperlink"/>
                  <w:rFonts w:ascii="Arial Narrow" w:hAnsi="Arial Narrow" w:cs="Arial"/>
                  <w:sz w:val="20"/>
                  <w:szCs w:val="20"/>
                </w:rPr>
                <w:t>ulrike.bendiks@t-online.de</w:t>
              </w:r>
            </w:hyperlink>
          </w:p>
        </w:tc>
      </w:tr>
    </w:tbl>
    <w:p w14:paraId="6E508BD3" w14:textId="77777777" w:rsidR="006D5EE0" w:rsidRDefault="006D5EE0" w:rsidP="006E1209">
      <w:pPr>
        <w:rPr>
          <w:rFonts w:ascii="Arial" w:hAnsi="Arial" w:cs="Arial"/>
          <w:sz w:val="24"/>
          <w:szCs w:val="24"/>
        </w:rPr>
      </w:pPr>
    </w:p>
    <w:p w14:paraId="231100C9" w14:textId="77777777" w:rsidR="00D42B9E" w:rsidRPr="00F97932" w:rsidRDefault="00D42B9E" w:rsidP="006E1209">
      <w:pPr>
        <w:rPr>
          <w:rFonts w:ascii="Arial" w:hAnsi="Arial" w:cs="Arial"/>
          <w:sz w:val="24"/>
          <w:szCs w:val="24"/>
        </w:rPr>
      </w:pPr>
    </w:p>
    <w:p w14:paraId="5E57DE7B" w14:textId="77777777" w:rsidR="00D42B9E" w:rsidRPr="00F97932" w:rsidRDefault="00D42B9E" w:rsidP="006E1209">
      <w:pPr>
        <w:rPr>
          <w:rFonts w:ascii="Arial" w:hAnsi="Arial" w:cs="Arial"/>
          <w:sz w:val="24"/>
          <w:szCs w:val="24"/>
        </w:rPr>
      </w:pPr>
    </w:p>
    <w:p w14:paraId="6BFF0F1D" w14:textId="77777777" w:rsidR="00D42B9E" w:rsidRDefault="00D42B9E" w:rsidP="006E1209">
      <w:pPr>
        <w:rPr>
          <w:rFonts w:ascii="Arial" w:hAnsi="Arial" w:cs="Arial"/>
          <w:sz w:val="24"/>
          <w:szCs w:val="24"/>
        </w:rPr>
      </w:pPr>
    </w:p>
    <w:p w14:paraId="32F3C419" w14:textId="77777777" w:rsidR="00A14838" w:rsidRDefault="00A14838" w:rsidP="006E1209">
      <w:pPr>
        <w:rPr>
          <w:rFonts w:ascii="Arial" w:hAnsi="Arial" w:cs="Arial"/>
          <w:sz w:val="24"/>
          <w:szCs w:val="24"/>
        </w:rPr>
      </w:pPr>
    </w:p>
    <w:p w14:paraId="4CB6B099" w14:textId="77777777" w:rsidR="00A14838" w:rsidRDefault="00A14838" w:rsidP="006E1209">
      <w:pPr>
        <w:rPr>
          <w:rFonts w:ascii="Arial" w:hAnsi="Arial" w:cs="Arial"/>
          <w:sz w:val="24"/>
          <w:szCs w:val="24"/>
        </w:rPr>
      </w:pPr>
    </w:p>
    <w:p w14:paraId="17A1BC4B" w14:textId="77777777" w:rsidR="00D42B9E" w:rsidRPr="00F97932" w:rsidRDefault="00D42B9E" w:rsidP="00D42B9E">
      <w:pPr>
        <w:rPr>
          <w:rFonts w:ascii="Arial" w:hAnsi="Arial" w:cs="Arial"/>
          <w:sz w:val="24"/>
          <w:szCs w:val="24"/>
        </w:rPr>
      </w:pPr>
      <w:r w:rsidRPr="00F97932">
        <w:rPr>
          <w:rFonts w:ascii="Arial" w:hAnsi="Arial" w:cs="Arial"/>
          <w:b/>
          <w:bCs/>
          <w:sz w:val="24"/>
          <w:szCs w:val="24"/>
        </w:rPr>
        <w:t>Weitere schulinterne Maßnahmen:</w:t>
      </w:r>
      <w:r w:rsidR="000C7096" w:rsidRPr="00F97932">
        <w:rPr>
          <w:rFonts w:ascii="Arial" w:hAnsi="Arial" w:cs="Arial"/>
          <w:sz w:val="24"/>
          <w:szCs w:val="24"/>
        </w:rPr>
        <w:t xml:space="preserve"> </w:t>
      </w:r>
    </w:p>
    <w:p w14:paraId="32C15380" w14:textId="77777777" w:rsidR="00D42B9E" w:rsidRPr="00F97932" w:rsidRDefault="00D42B9E" w:rsidP="008F584E">
      <w:pPr>
        <w:widowControl w:val="0"/>
        <w:numPr>
          <w:ilvl w:val="0"/>
          <w:numId w:val="9"/>
        </w:numPr>
        <w:suppressAutoHyphens/>
        <w:spacing w:after="0" w:line="360" w:lineRule="auto"/>
        <w:ind w:left="284" w:hanging="284"/>
        <w:rPr>
          <w:rFonts w:ascii="Arial" w:hAnsi="Arial" w:cs="Arial"/>
          <w:sz w:val="24"/>
          <w:szCs w:val="24"/>
        </w:rPr>
      </w:pPr>
      <w:r w:rsidRPr="00F97932">
        <w:rPr>
          <w:rFonts w:ascii="Arial" w:hAnsi="Arial" w:cs="Arial"/>
          <w:sz w:val="24"/>
          <w:szCs w:val="24"/>
        </w:rPr>
        <w:t>E</w:t>
      </w:r>
      <w:r w:rsidR="006878AD">
        <w:rPr>
          <w:rFonts w:ascii="Arial" w:hAnsi="Arial" w:cs="Arial"/>
          <w:sz w:val="24"/>
          <w:szCs w:val="24"/>
        </w:rPr>
        <w:t xml:space="preserve">ntwicklung der Lebenskompetenz </w:t>
      </w:r>
      <w:r w:rsidRPr="00F97932">
        <w:rPr>
          <w:rFonts w:ascii="Arial" w:hAnsi="Arial" w:cs="Arial"/>
          <w:sz w:val="24"/>
          <w:szCs w:val="24"/>
        </w:rPr>
        <w:t>(Lions Quest)</w:t>
      </w:r>
    </w:p>
    <w:p w14:paraId="3DAD2F90" w14:textId="77777777" w:rsidR="00D42B9E" w:rsidRPr="00F97932" w:rsidRDefault="00D42B9E" w:rsidP="008F584E">
      <w:pPr>
        <w:widowControl w:val="0"/>
        <w:numPr>
          <w:ilvl w:val="0"/>
          <w:numId w:val="8"/>
        </w:numPr>
        <w:suppressAutoHyphens/>
        <w:spacing w:after="0" w:line="360" w:lineRule="auto"/>
        <w:ind w:left="284" w:hanging="284"/>
        <w:rPr>
          <w:rFonts w:ascii="Arial" w:hAnsi="Arial" w:cs="Arial"/>
          <w:sz w:val="24"/>
          <w:szCs w:val="24"/>
        </w:rPr>
      </w:pPr>
      <w:r w:rsidRPr="00F97932">
        <w:rPr>
          <w:rFonts w:ascii="Arial" w:hAnsi="Arial" w:cs="Arial"/>
          <w:sz w:val="24"/>
          <w:szCs w:val="24"/>
        </w:rPr>
        <w:t>Gruppenentwicklungsprozesse (Klassenrat)</w:t>
      </w:r>
    </w:p>
    <w:p w14:paraId="38068DE4" w14:textId="77777777" w:rsidR="00D42B9E" w:rsidRPr="00F97932" w:rsidRDefault="00D42B9E" w:rsidP="008F584E">
      <w:pPr>
        <w:widowControl w:val="0"/>
        <w:numPr>
          <w:ilvl w:val="0"/>
          <w:numId w:val="7"/>
        </w:numPr>
        <w:suppressAutoHyphens/>
        <w:spacing w:after="0" w:line="360" w:lineRule="auto"/>
        <w:ind w:left="284" w:hanging="284"/>
        <w:rPr>
          <w:rFonts w:ascii="Arial" w:hAnsi="Arial" w:cs="Arial"/>
          <w:sz w:val="24"/>
          <w:szCs w:val="24"/>
        </w:rPr>
      </w:pPr>
      <w:r w:rsidRPr="00F97932">
        <w:rPr>
          <w:rFonts w:ascii="Arial" w:hAnsi="Arial" w:cs="Arial"/>
          <w:sz w:val="24"/>
          <w:szCs w:val="24"/>
        </w:rPr>
        <w:t>Geeignete Angebote der OGTS</w:t>
      </w:r>
    </w:p>
    <w:p w14:paraId="6E7E30DA" w14:textId="77777777" w:rsidR="00D42B9E" w:rsidRPr="00F97932" w:rsidRDefault="00D42B9E" w:rsidP="008F584E">
      <w:pPr>
        <w:widowControl w:val="0"/>
        <w:numPr>
          <w:ilvl w:val="0"/>
          <w:numId w:val="6"/>
        </w:numPr>
        <w:suppressAutoHyphens/>
        <w:spacing w:after="0" w:line="360" w:lineRule="auto"/>
        <w:ind w:left="284" w:hanging="284"/>
        <w:rPr>
          <w:rFonts w:ascii="Arial" w:hAnsi="Arial" w:cs="Arial"/>
          <w:sz w:val="24"/>
          <w:szCs w:val="24"/>
        </w:rPr>
      </w:pPr>
      <w:r w:rsidRPr="00F97932">
        <w:rPr>
          <w:rFonts w:ascii="Arial" w:hAnsi="Arial" w:cs="Arial"/>
          <w:sz w:val="24"/>
          <w:szCs w:val="24"/>
        </w:rPr>
        <w:t>Kontinuierliche Vernetzung und Fortbildung der Präventionskoordinatoren</w:t>
      </w:r>
    </w:p>
    <w:p w14:paraId="7A2510E8" w14:textId="77777777" w:rsidR="00D42B9E" w:rsidRPr="00F97932" w:rsidRDefault="00D42B9E" w:rsidP="008F584E">
      <w:pPr>
        <w:widowControl w:val="0"/>
        <w:numPr>
          <w:ilvl w:val="0"/>
          <w:numId w:val="5"/>
        </w:numPr>
        <w:suppressAutoHyphens/>
        <w:spacing w:after="0" w:line="360" w:lineRule="auto"/>
        <w:ind w:left="284" w:hanging="284"/>
        <w:rPr>
          <w:rFonts w:ascii="Arial" w:hAnsi="Arial" w:cs="Arial"/>
          <w:sz w:val="24"/>
          <w:szCs w:val="24"/>
        </w:rPr>
      </w:pPr>
      <w:r w:rsidRPr="00F97932">
        <w:rPr>
          <w:rFonts w:ascii="Arial" w:hAnsi="Arial" w:cs="Arial"/>
          <w:sz w:val="24"/>
          <w:szCs w:val="24"/>
        </w:rPr>
        <w:t>Interventionskette</w:t>
      </w:r>
    </w:p>
    <w:p w14:paraId="7B067BE7" w14:textId="77777777" w:rsidR="00D42B9E" w:rsidRPr="00F97932" w:rsidRDefault="00D42B9E" w:rsidP="008F584E">
      <w:pPr>
        <w:widowControl w:val="0"/>
        <w:numPr>
          <w:ilvl w:val="0"/>
          <w:numId w:val="5"/>
        </w:numPr>
        <w:suppressAutoHyphens/>
        <w:spacing w:after="0" w:line="360" w:lineRule="auto"/>
        <w:ind w:left="284" w:hanging="284"/>
        <w:rPr>
          <w:rFonts w:ascii="Arial" w:hAnsi="Arial" w:cs="Arial"/>
          <w:sz w:val="24"/>
          <w:szCs w:val="24"/>
        </w:rPr>
      </w:pPr>
      <w:r w:rsidRPr="00F97932">
        <w:rPr>
          <w:rFonts w:ascii="Arial" w:hAnsi="Arial" w:cs="Arial"/>
          <w:sz w:val="24"/>
          <w:szCs w:val="24"/>
        </w:rPr>
        <w:t>Informationsabende für Eltern</w:t>
      </w:r>
    </w:p>
    <w:p w14:paraId="42CC5536" w14:textId="77777777" w:rsidR="00D42B9E" w:rsidRPr="00F97932" w:rsidRDefault="00D42B9E" w:rsidP="008F584E">
      <w:pPr>
        <w:widowControl w:val="0"/>
        <w:numPr>
          <w:ilvl w:val="0"/>
          <w:numId w:val="5"/>
        </w:numPr>
        <w:suppressAutoHyphens/>
        <w:spacing w:after="0" w:line="360" w:lineRule="auto"/>
        <w:ind w:left="284" w:hanging="284"/>
        <w:rPr>
          <w:rFonts w:ascii="Arial" w:hAnsi="Arial" w:cs="Arial"/>
          <w:sz w:val="24"/>
          <w:szCs w:val="24"/>
        </w:rPr>
      </w:pPr>
      <w:r w:rsidRPr="00F97932">
        <w:rPr>
          <w:rFonts w:ascii="Arial" w:hAnsi="Arial" w:cs="Arial"/>
          <w:sz w:val="24"/>
          <w:szCs w:val="24"/>
        </w:rPr>
        <w:t>Schülerpatenschaften der 10. Klassen für die 5. Klassen</w:t>
      </w:r>
    </w:p>
    <w:p w14:paraId="33EDE20B" w14:textId="77777777" w:rsidR="00D42B9E" w:rsidRPr="00F97932" w:rsidRDefault="00D42B9E" w:rsidP="008F584E">
      <w:pPr>
        <w:widowControl w:val="0"/>
        <w:numPr>
          <w:ilvl w:val="0"/>
          <w:numId w:val="4"/>
        </w:numPr>
        <w:suppressAutoHyphens/>
        <w:spacing w:after="0" w:line="360" w:lineRule="auto"/>
        <w:ind w:left="284" w:hanging="284"/>
        <w:rPr>
          <w:rFonts w:ascii="Arial" w:hAnsi="Arial" w:cs="Arial"/>
          <w:sz w:val="24"/>
          <w:szCs w:val="24"/>
        </w:rPr>
      </w:pPr>
      <w:r w:rsidRPr="00F97932">
        <w:rPr>
          <w:rFonts w:ascii="Arial" w:hAnsi="Arial" w:cs="Arial"/>
          <w:sz w:val="24"/>
          <w:szCs w:val="24"/>
        </w:rPr>
        <w:t>Bera</w:t>
      </w:r>
      <w:r w:rsidR="00D2126C">
        <w:rPr>
          <w:rFonts w:ascii="Arial" w:hAnsi="Arial" w:cs="Arial"/>
          <w:sz w:val="24"/>
          <w:szCs w:val="24"/>
        </w:rPr>
        <w:t xml:space="preserve">tungen durch </w:t>
      </w:r>
      <w:proofErr w:type="spellStart"/>
      <w:r w:rsidR="00D2126C">
        <w:rPr>
          <w:rFonts w:ascii="Arial" w:hAnsi="Arial" w:cs="Arial"/>
          <w:sz w:val="24"/>
          <w:szCs w:val="24"/>
        </w:rPr>
        <w:t>SchulsozialpädagogI</w:t>
      </w:r>
      <w:r w:rsidRPr="00F97932">
        <w:rPr>
          <w:rFonts w:ascii="Arial" w:hAnsi="Arial" w:cs="Arial"/>
          <w:sz w:val="24"/>
          <w:szCs w:val="24"/>
        </w:rPr>
        <w:t>nnen</w:t>
      </w:r>
      <w:proofErr w:type="spellEnd"/>
    </w:p>
    <w:p w14:paraId="48058947" w14:textId="77777777" w:rsidR="00D42B9E" w:rsidRPr="00F97932" w:rsidRDefault="00D42B9E" w:rsidP="008F584E">
      <w:pPr>
        <w:widowControl w:val="0"/>
        <w:numPr>
          <w:ilvl w:val="0"/>
          <w:numId w:val="4"/>
        </w:numPr>
        <w:suppressAutoHyphens/>
        <w:spacing w:after="0" w:line="360" w:lineRule="auto"/>
        <w:ind w:left="284" w:hanging="284"/>
        <w:rPr>
          <w:rFonts w:ascii="Arial" w:hAnsi="Arial" w:cs="Arial"/>
          <w:sz w:val="24"/>
          <w:szCs w:val="24"/>
        </w:rPr>
      </w:pPr>
      <w:r w:rsidRPr="00F97932">
        <w:rPr>
          <w:rFonts w:ascii="Arial" w:hAnsi="Arial" w:cs="Arial"/>
          <w:sz w:val="24"/>
          <w:szCs w:val="24"/>
        </w:rPr>
        <w:t>Kampfesspiele für Jungen (</w:t>
      </w:r>
      <w:proofErr w:type="spellStart"/>
      <w:r w:rsidRPr="00F97932">
        <w:rPr>
          <w:rFonts w:ascii="Arial" w:hAnsi="Arial" w:cs="Arial"/>
          <w:sz w:val="24"/>
          <w:szCs w:val="24"/>
        </w:rPr>
        <w:t>SchulSozPäd</w:t>
      </w:r>
      <w:proofErr w:type="spellEnd"/>
      <w:r w:rsidRPr="00F97932">
        <w:rPr>
          <w:rFonts w:ascii="Arial" w:hAnsi="Arial" w:cs="Arial"/>
          <w:sz w:val="24"/>
          <w:szCs w:val="24"/>
        </w:rPr>
        <w:t>)</w:t>
      </w:r>
    </w:p>
    <w:p w14:paraId="177034FF" w14:textId="77777777" w:rsidR="00D42B9E" w:rsidRPr="00F97932" w:rsidRDefault="00D42B9E" w:rsidP="008F584E">
      <w:pPr>
        <w:widowControl w:val="0"/>
        <w:numPr>
          <w:ilvl w:val="0"/>
          <w:numId w:val="4"/>
        </w:numPr>
        <w:suppressAutoHyphens/>
        <w:spacing w:after="0" w:line="360" w:lineRule="auto"/>
        <w:ind w:left="284" w:hanging="284"/>
        <w:rPr>
          <w:rFonts w:ascii="Arial" w:hAnsi="Arial" w:cs="Arial"/>
          <w:sz w:val="24"/>
          <w:szCs w:val="24"/>
        </w:rPr>
      </w:pPr>
      <w:r w:rsidRPr="00F97932">
        <w:rPr>
          <w:rFonts w:ascii="Arial" w:hAnsi="Arial" w:cs="Arial"/>
          <w:sz w:val="24"/>
          <w:szCs w:val="24"/>
        </w:rPr>
        <w:t>Girls Time – Mädchenangebot (</w:t>
      </w:r>
      <w:proofErr w:type="spellStart"/>
      <w:r w:rsidRPr="00F97932">
        <w:rPr>
          <w:rFonts w:ascii="Arial" w:hAnsi="Arial" w:cs="Arial"/>
          <w:sz w:val="24"/>
          <w:szCs w:val="24"/>
        </w:rPr>
        <w:t>SchulSozPäd</w:t>
      </w:r>
      <w:proofErr w:type="spellEnd"/>
      <w:r w:rsidRPr="00F97932">
        <w:rPr>
          <w:rFonts w:ascii="Arial" w:hAnsi="Arial" w:cs="Arial"/>
          <w:sz w:val="24"/>
          <w:szCs w:val="24"/>
        </w:rPr>
        <w:t>)</w:t>
      </w:r>
    </w:p>
    <w:p w14:paraId="46ADEA10" w14:textId="77777777" w:rsidR="00D42B9E" w:rsidRPr="00F97932" w:rsidRDefault="00D42B9E" w:rsidP="008F584E">
      <w:pPr>
        <w:widowControl w:val="0"/>
        <w:numPr>
          <w:ilvl w:val="0"/>
          <w:numId w:val="4"/>
        </w:numPr>
        <w:suppressAutoHyphens/>
        <w:spacing w:after="0" w:line="360" w:lineRule="auto"/>
        <w:ind w:left="284" w:hanging="284"/>
        <w:rPr>
          <w:rFonts w:ascii="Arial" w:hAnsi="Arial" w:cs="Arial"/>
          <w:sz w:val="24"/>
          <w:szCs w:val="24"/>
        </w:rPr>
      </w:pPr>
      <w:r w:rsidRPr="00F97932">
        <w:rPr>
          <w:rFonts w:ascii="Arial" w:hAnsi="Arial" w:cs="Arial"/>
          <w:sz w:val="24"/>
          <w:szCs w:val="24"/>
        </w:rPr>
        <w:t>Durchführung eines Anti-Mobbing-Tages (bereits durchgeführt, regelmäßige Durchführung noch offen)</w:t>
      </w:r>
    </w:p>
    <w:p w14:paraId="18F92FF9" w14:textId="77777777" w:rsidR="00D42B9E" w:rsidRPr="00F97932" w:rsidRDefault="00D42B9E" w:rsidP="00D42B9E">
      <w:pPr>
        <w:rPr>
          <w:rFonts w:ascii="Arial" w:hAnsi="Arial" w:cs="Arial"/>
          <w:sz w:val="24"/>
          <w:szCs w:val="24"/>
        </w:rPr>
      </w:pPr>
    </w:p>
    <w:p w14:paraId="2AB213DD" w14:textId="77777777" w:rsidR="00D42B9E" w:rsidRPr="00F97932" w:rsidRDefault="00D42B9E" w:rsidP="00D42B9E">
      <w:pPr>
        <w:rPr>
          <w:rFonts w:ascii="Arial" w:hAnsi="Arial" w:cs="Arial"/>
          <w:b/>
          <w:bCs/>
          <w:sz w:val="24"/>
          <w:szCs w:val="24"/>
        </w:rPr>
      </w:pPr>
      <w:r w:rsidRPr="00F97932">
        <w:rPr>
          <w:rFonts w:ascii="Arial" w:hAnsi="Arial" w:cs="Arial"/>
          <w:b/>
          <w:bCs/>
          <w:sz w:val="24"/>
          <w:szCs w:val="24"/>
        </w:rPr>
        <w:t>Weitere externe Maßnahmen:</w:t>
      </w:r>
    </w:p>
    <w:p w14:paraId="0CB0C5CD" w14:textId="77777777" w:rsidR="00D42B9E" w:rsidRPr="00F97932" w:rsidRDefault="00D42B9E" w:rsidP="008F584E">
      <w:pPr>
        <w:widowControl w:val="0"/>
        <w:numPr>
          <w:ilvl w:val="0"/>
          <w:numId w:val="10"/>
        </w:numPr>
        <w:suppressAutoHyphens/>
        <w:spacing w:after="0" w:line="360" w:lineRule="auto"/>
        <w:ind w:hanging="284"/>
        <w:rPr>
          <w:rFonts w:ascii="Arial" w:hAnsi="Arial" w:cs="Arial"/>
          <w:sz w:val="24"/>
          <w:szCs w:val="24"/>
        </w:rPr>
      </w:pPr>
      <w:r w:rsidRPr="00F97932">
        <w:rPr>
          <w:rFonts w:ascii="Arial" w:hAnsi="Arial" w:cs="Arial"/>
          <w:sz w:val="24"/>
          <w:szCs w:val="24"/>
        </w:rPr>
        <w:t>AWO (Suchtprävention):</w:t>
      </w:r>
    </w:p>
    <w:p w14:paraId="74A10C02" w14:textId="77777777" w:rsidR="00D42B9E" w:rsidRPr="00F97932" w:rsidRDefault="00D42B9E" w:rsidP="008F584E">
      <w:pPr>
        <w:widowControl w:val="0"/>
        <w:numPr>
          <w:ilvl w:val="4"/>
          <w:numId w:val="13"/>
        </w:numPr>
        <w:suppressAutoHyphens/>
        <w:spacing w:after="0" w:line="360" w:lineRule="auto"/>
        <w:ind w:hanging="284"/>
        <w:rPr>
          <w:rFonts w:ascii="Arial" w:hAnsi="Arial" w:cs="Arial"/>
          <w:sz w:val="24"/>
          <w:szCs w:val="24"/>
        </w:rPr>
      </w:pPr>
      <w:r w:rsidRPr="00F97932">
        <w:rPr>
          <w:rFonts w:ascii="Arial" w:hAnsi="Arial" w:cs="Arial"/>
          <w:sz w:val="24"/>
          <w:szCs w:val="24"/>
        </w:rPr>
        <w:t>Schulsprechstunde für Schüler, Lehrer und Eltern</w:t>
      </w:r>
    </w:p>
    <w:p w14:paraId="61568DF4" w14:textId="77777777" w:rsidR="00D42B9E" w:rsidRPr="00F97932" w:rsidRDefault="00D42B9E" w:rsidP="008F584E">
      <w:pPr>
        <w:widowControl w:val="0"/>
        <w:numPr>
          <w:ilvl w:val="4"/>
          <w:numId w:val="13"/>
        </w:numPr>
        <w:suppressAutoHyphens/>
        <w:spacing w:after="0" w:line="360" w:lineRule="auto"/>
        <w:ind w:hanging="284"/>
        <w:rPr>
          <w:rFonts w:ascii="Arial" w:hAnsi="Arial" w:cs="Arial"/>
          <w:sz w:val="24"/>
          <w:szCs w:val="24"/>
        </w:rPr>
      </w:pPr>
      <w:r w:rsidRPr="00F97932">
        <w:rPr>
          <w:rFonts w:ascii="Arial" w:hAnsi="Arial" w:cs="Arial"/>
          <w:sz w:val="24"/>
          <w:szCs w:val="24"/>
        </w:rPr>
        <w:t>Bei Bedarf anlassbezogene Maßnahmen</w:t>
      </w:r>
    </w:p>
    <w:p w14:paraId="5090B2C4" w14:textId="77777777" w:rsidR="00D42B9E" w:rsidRPr="00F97932" w:rsidRDefault="00D42B9E" w:rsidP="008F584E">
      <w:pPr>
        <w:widowControl w:val="0"/>
        <w:numPr>
          <w:ilvl w:val="4"/>
          <w:numId w:val="12"/>
        </w:numPr>
        <w:suppressAutoHyphens/>
        <w:spacing w:after="0" w:line="360" w:lineRule="auto"/>
        <w:ind w:hanging="284"/>
        <w:rPr>
          <w:rFonts w:ascii="Arial" w:hAnsi="Arial" w:cs="Arial"/>
          <w:sz w:val="24"/>
          <w:szCs w:val="24"/>
        </w:rPr>
      </w:pPr>
      <w:r w:rsidRPr="00F97932">
        <w:rPr>
          <w:rFonts w:ascii="Arial" w:hAnsi="Arial" w:cs="Arial"/>
          <w:sz w:val="24"/>
          <w:szCs w:val="24"/>
        </w:rPr>
        <w:t>Themenspezifische Elternabende</w:t>
      </w:r>
    </w:p>
    <w:p w14:paraId="5A26DCF9" w14:textId="77777777" w:rsidR="00D42B9E" w:rsidRPr="00F97932" w:rsidRDefault="00D42B9E" w:rsidP="00D42B9E">
      <w:pPr>
        <w:widowControl w:val="0"/>
        <w:numPr>
          <w:ilvl w:val="0"/>
          <w:numId w:val="11"/>
        </w:numPr>
        <w:suppressAutoHyphens/>
        <w:spacing w:after="0" w:line="240" w:lineRule="auto"/>
        <w:rPr>
          <w:rFonts w:ascii="Arial" w:hAnsi="Arial" w:cs="Arial"/>
          <w:sz w:val="24"/>
          <w:szCs w:val="24"/>
        </w:rPr>
      </w:pPr>
      <w:r w:rsidRPr="00F97932">
        <w:rPr>
          <w:rFonts w:ascii="Arial" w:hAnsi="Arial" w:cs="Arial"/>
          <w:sz w:val="24"/>
          <w:szCs w:val="24"/>
        </w:rPr>
        <w:t>Sprechstunde AGGAS</w:t>
      </w:r>
    </w:p>
    <w:p w14:paraId="1FF81925" w14:textId="77777777" w:rsidR="00D42B9E" w:rsidRPr="00F97932" w:rsidRDefault="00D42B9E" w:rsidP="00D42B9E">
      <w:pPr>
        <w:rPr>
          <w:rFonts w:ascii="Arial" w:hAnsi="Arial" w:cs="Arial"/>
          <w:sz w:val="24"/>
          <w:szCs w:val="24"/>
        </w:rPr>
      </w:pPr>
    </w:p>
    <w:p w14:paraId="0BE96E5F" w14:textId="77777777" w:rsidR="00D42B9E" w:rsidRPr="00F97932" w:rsidRDefault="00D42B9E" w:rsidP="00D42B9E">
      <w:pPr>
        <w:rPr>
          <w:rFonts w:ascii="Arial" w:hAnsi="Arial" w:cs="Arial"/>
          <w:b/>
          <w:bCs/>
          <w:sz w:val="24"/>
          <w:szCs w:val="24"/>
        </w:rPr>
      </w:pPr>
      <w:r w:rsidRPr="00F97932">
        <w:rPr>
          <w:rFonts w:ascii="Arial" w:hAnsi="Arial" w:cs="Arial"/>
          <w:b/>
          <w:bCs/>
          <w:sz w:val="24"/>
          <w:szCs w:val="24"/>
        </w:rPr>
        <w:t>Präventionskoordination:</w:t>
      </w:r>
    </w:p>
    <w:p w14:paraId="153BE265" w14:textId="77777777" w:rsidR="00D42B9E" w:rsidRPr="00F97932" w:rsidRDefault="00D42B9E" w:rsidP="000C7096">
      <w:pPr>
        <w:rPr>
          <w:rFonts w:ascii="Arial" w:hAnsi="Arial" w:cs="Arial"/>
          <w:sz w:val="24"/>
          <w:szCs w:val="24"/>
        </w:rPr>
      </w:pPr>
      <w:r w:rsidRPr="00F97932">
        <w:rPr>
          <w:rFonts w:ascii="Arial" w:hAnsi="Arial" w:cs="Arial"/>
          <w:sz w:val="24"/>
          <w:szCs w:val="24"/>
        </w:rPr>
        <w:t>M. Wenzel (GS)</w:t>
      </w:r>
    </w:p>
    <w:p w14:paraId="3568F2CA" w14:textId="77777777" w:rsidR="00D42B9E" w:rsidRPr="00F97932" w:rsidRDefault="00D42B9E" w:rsidP="008F584E">
      <w:pPr>
        <w:rPr>
          <w:rFonts w:ascii="Arial" w:hAnsi="Arial" w:cs="Arial"/>
          <w:sz w:val="24"/>
          <w:szCs w:val="24"/>
        </w:rPr>
      </w:pPr>
      <w:r w:rsidRPr="00F97932">
        <w:rPr>
          <w:rFonts w:ascii="Arial" w:hAnsi="Arial" w:cs="Arial"/>
          <w:sz w:val="24"/>
          <w:szCs w:val="24"/>
        </w:rPr>
        <w:t>C. Toffolo</w:t>
      </w:r>
    </w:p>
    <w:p w14:paraId="16370EC5" w14:textId="77777777" w:rsidR="00D42B9E" w:rsidRPr="00F97932" w:rsidRDefault="00D42B9E" w:rsidP="008F584E">
      <w:pPr>
        <w:rPr>
          <w:rFonts w:ascii="Arial" w:hAnsi="Arial" w:cs="Arial"/>
          <w:sz w:val="24"/>
          <w:szCs w:val="24"/>
        </w:rPr>
      </w:pPr>
      <w:r w:rsidRPr="00F97932">
        <w:rPr>
          <w:rFonts w:ascii="Arial" w:hAnsi="Arial" w:cs="Arial"/>
          <w:sz w:val="24"/>
          <w:szCs w:val="24"/>
        </w:rPr>
        <w:t>M. Rindlisbacher</w:t>
      </w:r>
    </w:p>
    <w:sectPr w:rsidR="00D42B9E" w:rsidRPr="00F97932" w:rsidSect="006D5EE0">
      <w:headerReference w:type="even" r:id="rId13"/>
      <w:headerReference w:type="default" r:id="rId14"/>
      <w:footerReference w:type="even" r:id="rId15"/>
      <w:footerReference w:type="default" r:id="rId16"/>
      <w:headerReference w:type="first" r:id="rId17"/>
      <w:footerReference w:type="first" r:id="rId18"/>
      <w:pgSz w:w="11906" w:h="16838" w:code="9"/>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B002C" w14:textId="77777777" w:rsidR="00E41870" w:rsidRDefault="00E41870" w:rsidP="001003F3">
      <w:pPr>
        <w:spacing w:after="0" w:line="240" w:lineRule="auto"/>
      </w:pPr>
      <w:r>
        <w:separator/>
      </w:r>
    </w:p>
  </w:endnote>
  <w:endnote w:type="continuationSeparator" w:id="0">
    <w:p w14:paraId="536A64BA" w14:textId="77777777" w:rsidR="00E41870" w:rsidRDefault="00E41870" w:rsidP="0010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D4EC" w14:textId="77777777" w:rsidR="009E26F7" w:rsidRDefault="009E26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04B6" w14:textId="77777777" w:rsidR="009E26F7" w:rsidRDefault="009E26F7" w:rsidP="001003F3">
    <w:pPr>
      <w:pStyle w:val="Fuzeile"/>
      <w:jc w:val="center"/>
    </w:pPr>
    <w:r w:rsidRPr="001003F3">
      <w:rPr>
        <w:rFonts w:ascii="Arial" w:hAnsi="Arial" w:cs="Arial"/>
      </w:rPr>
      <w:t>[</w:t>
    </w:r>
    <w:r w:rsidRPr="001003F3">
      <w:rPr>
        <w:rFonts w:ascii="Arial" w:hAnsi="Arial" w:cs="Arial"/>
      </w:rPr>
      <w:fldChar w:fldCharType="begin"/>
    </w:r>
    <w:r w:rsidRPr="001003F3">
      <w:rPr>
        <w:rFonts w:ascii="Arial" w:hAnsi="Arial" w:cs="Arial"/>
      </w:rPr>
      <w:instrText>PAGE   \* MERGEFORMAT</w:instrText>
    </w:r>
    <w:r w:rsidRPr="001003F3">
      <w:rPr>
        <w:rFonts w:ascii="Arial" w:hAnsi="Arial" w:cs="Arial"/>
      </w:rPr>
      <w:fldChar w:fldCharType="separate"/>
    </w:r>
    <w:r w:rsidR="00A271B2">
      <w:rPr>
        <w:rFonts w:ascii="Arial" w:hAnsi="Arial" w:cs="Arial"/>
        <w:noProof/>
      </w:rPr>
      <w:t>8</w:t>
    </w:r>
    <w:r w:rsidRPr="001003F3">
      <w:rPr>
        <w:rFonts w:ascii="Arial" w:hAnsi="Arial" w:cs="Arial"/>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DBBE" w14:textId="77777777" w:rsidR="009E26F7" w:rsidRDefault="009E2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236F0" w14:textId="77777777" w:rsidR="00E41870" w:rsidRDefault="00E41870" w:rsidP="001003F3">
      <w:pPr>
        <w:spacing w:after="0" w:line="240" w:lineRule="auto"/>
      </w:pPr>
      <w:r>
        <w:separator/>
      </w:r>
    </w:p>
  </w:footnote>
  <w:footnote w:type="continuationSeparator" w:id="0">
    <w:p w14:paraId="3387EED5" w14:textId="77777777" w:rsidR="00E41870" w:rsidRDefault="00E41870" w:rsidP="0010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97DF" w14:textId="77777777" w:rsidR="009E26F7" w:rsidRDefault="009E2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2245" w14:textId="77777777" w:rsidR="009E26F7" w:rsidRDefault="009E2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62BE" w14:textId="77777777" w:rsidR="009E26F7" w:rsidRDefault="009E26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8">
    <w:nsid w:val="0000000A"/>
    <w:multiLevelType w:val="multilevel"/>
    <w:tmpl w:val="0000000A"/>
    <w:lvl w:ilvl="0">
      <w:start w:val="1"/>
      <w:numFmt w:val="bullet"/>
      <w:lvlText w:val="–"/>
      <w:lvlJc w:val="left"/>
      <w:pPr>
        <w:tabs>
          <w:tab w:val="num" w:pos="283"/>
        </w:tabs>
        <w:ind w:left="283" w:hanging="283"/>
      </w:pPr>
      <w:rPr>
        <w:rFonts w:ascii="StarSymbol" w:hAnsi="StarSymbol" w:cs="Microsoft YaHei"/>
        <w:sz w:val="18"/>
        <w:szCs w:val="18"/>
      </w:rPr>
    </w:lvl>
    <w:lvl w:ilvl="1">
      <w:start w:val="1"/>
      <w:numFmt w:val="bullet"/>
      <w:lvlText w:val="–"/>
      <w:lvlJc w:val="left"/>
      <w:pPr>
        <w:tabs>
          <w:tab w:val="num" w:pos="504"/>
        </w:tabs>
        <w:ind w:left="504" w:hanging="283"/>
      </w:pPr>
      <w:rPr>
        <w:rFonts w:ascii="StarSymbol" w:hAnsi="StarSymbol" w:cs="Microsoft YaHei"/>
        <w:sz w:val="18"/>
        <w:szCs w:val="18"/>
      </w:rPr>
    </w:lvl>
    <w:lvl w:ilvl="2">
      <w:start w:val="1"/>
      <w:numFmt w:val="bullet"/>
      <w:lvlText w:val="–"/>
      <w:lvlJc w:val="left"/>
      <w:pPr>
        <w:tabs>
          <w:tab w:val="num" w:pos="725"/>
        </w:tabs>
        <w:ind w:left="725" w:hanging="283"/>
      </w:pPr>
      <w:rPr>
        <w:rFonts w:ascii="StarSymbol" w:hAnsi="StarSymbol" w:cs="Microsoft YaHei"/>
        <w:sz w:val="18"/>
        <w:szCs w:val="18"/>
      </w:rPr>
    </w:lvl>
    <w:lvl w:ilvl="3">
      <w:start w:val="1"/>
      <w:numFmt w:val="bullet"/>
      <w:lvlText w:val="–"/>
      <w:lvlJc w:val="left"/>
      <w:pPr>
        <w:tabs>
          <w:tab w:val="num" w:pos="946"/>
        </w:tabs>
        <w:ind w:left="946" w:hanging="283"/>
      </w:pPr>
      <w:rPr>
        <w:rFonts w:ascii="StarSymbol" w:hAnsi="StarSymbol" w:cs="Microsoft YaHei"/>
        <w:sz w:val="18"/>
        <w:szCs w:val="18"/>
      </w:rPr>
    </w:lvl>
    <w:lvl w:ilvl="4">
      <w:start w:val="1"/>
      <w:numFmt w:val="bullet"/>
      <w:lvlText w:val="–"/>
      <w:lvlJc w:val="left"/>
      <w:pPr>
        <w:tabs>
          <w:tab w:val="num" w:pos="1167"/>
        </w:tabs>
        <w:ind w:left="1167" w:hanging="283"/>
      </w:pPr>
      <w:rPr>
        <w:rFonts w:ascii="StarSymbol" w:hAnsi="StarSymbol" w:cs="Microsoft YaHei"/>
        <w:sz w:val="18"/>
        <w:szCs w:val="18"/>
      </w:rPr>
    </w:lvl>
    <w:lvl w:ilvl="5">
      <w:start w:val="1"/>
      <w:numFmt w:val="bullet"/>
      <w:lvlText w:val="–"/>
      <w:lvlJc w:val="left"/>
      <w:pPr>
        <w:tabs>
          <w:tab w:val="num" w:pos="1388"/>
        </w:tabs>
        <w:ind w:left="1388" w:hanging="283"/>
      </w:pPr>
      <w:rPr>
        <w:rFonts w:ascii="StarSymbol" w:hAnsi="StarSymbol" w:cs="Microsoft YaHei"/>
        <w:sz w:val="18"/>
        <w:szCs w:val="18"/>
      </w:rPr>
    </w:lvl>
    <w:lvl w:ilvl="6">
      <w:start w:val="1"/>
      <w:numFmt w:val="bullet"/>
      <w:lvlText w:val="–"/>
      <w:lvlJc w:val="left"/>
      <w:pPr>
        <w:tabs>
          <w:tab w:val="num" w:pos="1609"/>
        </w:tabs>
        <w:ind w:left="1609" w:hanging="283"/>
      </w:pPr>
      <w:rPr>
        <w:rFonts w:ascii="StarSymbol" w:hAnsi="StarSymbol" w:cs="Microsoft YaHei"/>
        <w:sz w:val="18"/>
        <w:szCs w:val="18"/>
      </w:rPr>
    </w:lvl>
    <w:lvl w:ilvl="7">
      <w:start w:val="1"/>
      <w:numFmt w:val="bullet"/>
      <w:lvlText w:val="–"/>
      <w:lvlJc w:val="left"/>
      <w:pPr>
        <w:tabs>
          <w:tab w:val="num" w:pos="1830"/>
        </w:tabs>
        <w:ind w:left="1830" w:hanging="283"/>
      </w:pPr>
      <w:rPr>
        <w:rFonts w:ascii="StarSymbol" w:hAnsi="StarSymbol" w:cs="Microsoft YaHei"/>
        <w:sz w:val="18"/>
        <w:szCs w:val="18"/>
      </w:rPr>
    </w:lvl>
    <w:lvl w:ilvl="8">
      <w:start w:val="1"/>
      <w:numFmt w:val="bullet"/>
      <w:lvlText w:val="–"/>
      <w:lvlJc w:val="left"/>
      <w:pPr>
        <w:tabs>
          <w:tab w:val="num" w:pos="2051"/>
        </w:tabs>
        <w:ind w:left="2051" w:hanging="283"/>
      </w:pPr>
      <w:rPr>
        <w:rFonts w:ascii="StarSymbol" w:hAnsi="StarSymbol" w:cs="Microsoft YaHei"/>
        <w:sz w:val="18"/>
        <w:szCs w:val="18"/>
      </w:rPr>
    </w:lvl>
  </w:abstractNum>
  <w:abstractNum w:abstractNumId="9">
    <w:nsid w:val="0000000B"/>
    <w:multiLevelType w:val="multilevel"/>
    <w:tmpl w:val="0000000B"/>
    <w:lvl w:ilvl="0">
      <w:start w:val="1"/>
      <w:numFmt w:val="bullet"/>
      <w:lvlText w:val="–"/>
      <w:lvlJc w:val="left"/>
      <w:pPr>
        <w:tabs>
          <w:tab w:val="num" w:pos="283"/>
        </w:tabs>
        <w:ind w:left="283" w:hanging="283"/>
      </w:pPr>
      <w:rPr>
        <w:rFonts w:ascii="StarSymbol" w:hAnsi="StarSymbol" w:cs="Microsoft YaHei"/>
        <w:sz w:val="18"/>
        <w:szCs w:val="18"/>
      </w:rPr>
    </w:lvl>
    <w:lvl w:ilvl="1">
      <w:start w:val="1"/>
      <w:numFmt w:val="bullet"/>
      <w:lvlText w:val="–"/>
      <w:lvlJc w:val="left"/>
      <w:pPr>
        <w:tabs>
          <w:tab w:val="num" w:pos="504"/>
        </w:tabs>
        <w:ind w:left="504" w:hanging="283"/>
      </w:pPr>
      <w:rPr>
        <w:rFonts w:ascii="StarSymbol" w:hAnsi="StarSymbol" w:cs="Microsoft YaHei"/>
        <w:sz w:val="18"/>
        <w:szCs w:val="18"/>
      </w:rPr>
    </w:lvl>
    <w:lvl w:ilvl="2">
      <w:start w:val="1"/>
      <w:numFmt w:val="bullet"/>
      <w:lvlText w:val="–"/>
      <w:lvlJc w:val="left"/>
      <w:pPr>
        <w:tabs>
          <w:tab w:val="num" w:pos="725"/>
        </w:tabs>
        <w:ind w:left="725" w:hanging="283"/>
      </w:pPr>
      <w:rPr>
        <w:rFonts w:ascii="StarSymbol" w:hAnsi="StarSymbol" w:cs="Microsoft YaHei"/>
        <w:sz w:val="18"/>
        <w:szCs w:val="18"/>
      </w:rPr>
    </w:lvl>
    <w:lvl w:ilvl="3">
      <w:start w:val="1"/>
      <w:numFmt w:val="bullet"/>
      <w:lvlText w:val="–"/>
      <w:lvlJc w:val="left"/>
      <w:pPr>
        <w:tabs>
          <w:tab w:val="num" w:pos="946"/>
        </w:tabs>
        <w:ind w:left="946" w:hanging="283"/>
      </w:pPr>
      <w:rPr>
        <w:rFonts w:ascii="StarSymbol" w:hAnsi="StarSymbol" w:cs="Microsoft YaHei"/>
        <w:sz w:val="18"/>
        <w:szCs w:val="18"/>
      </w:rPr>
    </w:lvl>
    <w:lvl w:ilvl="4">
      <w:start w:val="1"/>
      <w:numFmt w:val="bullet"/>
      <w:lvlText w:val="–"/>
      <w:lvlJc w:val="left"/>
      <w:pPr>
        <w:tabs>
          <w:tab w:val="num" w:pos="1167"/>
        </w:tabs>
        <w:ind w:left="1167" w:hanging="283"/>
      </w:pPr>
      <w:rPr>
        <w:rFonts w:ascii="StarSymbol" w:hAnsi="StarSymbol" w:cs="Microsoft YaHei"/>
        <w:sz w:val="18"/>
        <w:szCs w:val="18"/>
      </w:rPr>
    </w:lvl>
    <w:lvl w:ilvl="5">
      <w:start w:val="1"/>
      <w:numFmt w:val="bullet"/>
      <w:lvlText w:val="–"/>
      <w:lvlJc w:val="left"/>
      <w:pPr>
        <w:tabs>
          <w:tab w:val="num" w:pos="1388"/>
        </w:tabs>
        <w:ind w:left="1388" w:hanging="283"/>
      </w:pPr>
      <w:rPr>
        <w:rFonts w:ascii="StarSymbol" w:hAnsi="StarSymbol" w:cs="Microsoft YaHei"/>
        <w:sz w:val="18"/>
        <w:szCs w:val="18"/>
      </w:rPr>
    </w:lvl>
    <w:lvl w:ilvl="6">
      <w:start w:val="1"/>
      <w:numFmt w:val="bullet"/>
      <w:lvlText w:val="–"/>
      <w:lvlJc w:val="left"/>
      <w:pPr>
        <w:tabs>
          <w:tab w:val="num" w:pos="1609"/>
        </w:tabs>
        <w:ind w:left="1609" w:hanging="283"/>
      </w:pPr>
      <w:rPr>
        <w:rFonts w:ascii="StarSymbol" w:hAnsi="StarSymbol" w:cs="Microsoft YaHei"/>
        <w:sz w:val="18"/>
        <w:szCs w:val="18"/>
      </w:rPr>
    </w:lvl>
    <w:lvl w:ilvl="7">
      <w:start w:val="1"/>
      <w:numFmt w:val="bullet"/>
      <w:lvlText w:val="–"/>
      <w:lvlJc w:val="left"/>
      <w:pPr>
        <w:tabs>
          <w:tab w:val="num" w:pos="1830"/>
        </w:tabs>
        <w:ind w:left="1830" w:hanging="283"/>
      </w:pPr>
      <w:rPr>
        <w:rFonts w:ascii="StarSymbol" w:hAnsi="StarSymbol" w:cs="Microsoft YaHei"/>
        <w:sz w:val="18"/>
        <w:szCs w:val="18"/>
      </w:rPr>
    </w:lvl>
    <w:lvl w:ilvl="8">
      <w:start w:val="1"/>
      <w:numFmt w:val="bullet"/>
      <w:lvlText w:val="–"/>
      <w:lvlJc w:val="left"/>
      <w:pPr>
        <w:tabs>
          <w:tab w:val="num" w:pos="2051"/>
        </w:tabs>
        <w:ind w:left="2051" w:hanging="283"/>
      </w:pPr>
      <w:rPr>
        <w:rFonts w:ascii="StarSymbol" w:hAnsi="StarSymbol" w:cs="Microsoft YaHei"/>
        <w:sz w:val="18"/>
        <w:szCs w:val="18"/>
      </w:rPr>
    </w:lvl>
  </w:abstractNum>
  <w:abstractNum w:abstractNumId="10">
    <w:nsid w:val="1CDF4620"/>
    <w:multiLevelType w:val="hybridMultilevel"/>
    <w:tmpl w:val="DE724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431CA8"/>
    <w:multiLevelType w:val="hybridMultilevel"/>
    <w:tmpl w:val="DEBEC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3354E1"/>
    <w:multiLevelType w:val="hybridMultilevel"/>
    <w:tmpl w:val="265AD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B1"/>
    <w:rsid w:val="000311A6"/>
    <w:rsid w:val="0005089A"/>
    <w:rsid w:val="000C7096"/>
    <w:rsid w:val="001003F3"/>
    <w:rsid w:val="001452BC"/>
    <w:rsid w:val="001477A0"/>
    <w:rsid w:val="00224FD0"/>
    <w:rsid w:val="00340A01"/>
    <w:rsid w:val="00340F5E"/>
    <w:rsid w:val="003C4353"/>
    <w:rsid w:val="003F0A6F"/>
    <w:rsid w:val="00434AEA"/>
    <w:rsid w:val="00453FB1"/>
    <w:rsid w:val="004A3C6A"/>
    <w:rsid w:val="004B5403"/>
    <w:rsid w:val="00502EB5"/>
    <w:rsid w:val="00651E33"/>
    <w:rsid w:val="006878AD"/>
    <w:rsid w:val="006D5EE0"/>
    <w:rsid w:val="006E1209"/>
    <w:rsid w:val="008F584E"/>
    <w:rsid w:val="00953A54"/>
    <w:rsid w:val="009E26F7"/>
    <w:rsid w:val="00A14838"/>
    <w:rsid w:val="00A271B2"/>
    <w:rsid w:val="00AF3D07"/>
    <w:rsid w:val="00D2126C"/>
    <w:rsid w:val="00D42B9E"/>
    <w:rsid w:val="00DB15E8"/>
    <w:rsid w:val="00E1574E"/>
    <w:rsid w:val="00E314F0"/>
    <w:rsid w:val="00E41870"/>
    <w:rsid w:val="00F97932"/>
    <w:rsid w:val="00FD47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6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FB1"/>
    <w:pPr>
      <w:ind w:left="720"/>
      <w:contextualSpacing/>
    </w:pPr>
  </w:style>
  <w:style w:type="character" w:styleId="Hyperlink">
    <w:name w:val="Hyperlink"/>
    <w:rsid w:val="00D42B9E"/>
    <w:rPr>
      <w:noProof w:val="0"/>
      <w:color w:val="000080"/>
      <w:u w:val="single"/>
    </w:rPr>
  </w:style>
  <w:style w:type="paragraph" w:customStyle="1" w:styleId="TabellenInhalt">
    <w:name w:val="Tabellen Inhalt"/>
    <w:basedOn w:val="Standard"/>
    <w:rsid w:val="00D42B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prechblasentext">
    <w:name w:val="Balloon Text"/>
    <w:basedOn w:val="Standard"/>
    <w:link w:val="SprechblasentextZchn"/>
    <w:uiPriority w:val="99"/>
    <w:semiHidden/>
    <w:unhideWhenUsed/>
    <w:rsid w:val="00F979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932"/>
    <w:rPr>
      <w:rFonts w:ascii="Tahoma" w:hAnsi="Tahoma" w:cs="Tahoma"/>
      <w:sz w:val="16"/>
      <w:szCs w:val="16"/>
    </w:rPr>
  </w:style>
  <w:style w:type="paragraph" w:styleId="Kopfzeile">
    <w:name w:val="header"/>
    <w:basedOn w:val="Standard"/>
    <w:link w:val="KopfzeileZchn"/>
    <w:uiPriority w:val="99"/>
    <w:unhideWhenUsed/>
    <w:rsid w:val="00100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F3"/>
  </w:style>
  <w:style w:type="paragraph" w:styleId="Fuzeile">
    <w:name w:val="footer"/>
    <w:basedOn w:val="Standard"/>
    <w:link w:val="FuzeileZchn"/>
    <w:uiPriority w:val="99"/>
    <w:unhideWhenUsed/>
    <w:rsid w:val="00100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FB1"/>
    <w:pPr>
      <w:ind w:left="720"/>
      <w:contextualSpacing/>
    </w:pPr>
  </w:style>
  <w:style w:type="character" w:styleId="Hyperlink">
    <w:name w:val="Hyperlink"/>
    <w:rsid w:val="00D42B9E"/>
    <w:rPr>
      <w:noProof w:val="0"/>
      <w:color w:val="000080"/>
      <w:u w:val="single"/>
    </w:rPr>
  </w:style>
  <w:style w:type="paragraph" w:customStyle="1" w:styleId="TabellenInhalt">
    <w:name w:val="Tabellen Inhalt"/>
    <w:basedOn w:val="Standard"/>
    <w:rsid w:val="00D42B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prechblasentext">
    <w:name w:val="Balloon Text"/>
    <w:basedOn w:val="Standard"/>
    <w:link w:val="SprechblasentextZchn"/>
    <w:uiPriority w:val="99"/>
    <w:semiHidden/>
    <w:unhideWhenUsed/>
    <w:rsid w:val="00F979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932"/>
    <w:rPr>
      <w:rFonts w:ascii="Tahoma" w:hAnsi="Tahoma" w:cs="Tahoma"/>
      <w:sz w:val="16"/>
      <w:szCs w:val="16"/>
    </w:rPr>
  </w:style>
  <w:style w:type="paragraph" w:styleId="Kopfzeile">
    <w:name w:val="header"/>
    <w:basedOn w:val="Standard"/>
    <w:link w:val="KopfzeileZchn"/>
    <w:uiPriority w:val="99"/>
    <w:unhideWhenUsed/>
    <w:rsid w:val="00100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F3"/>
  </w:style>
  <w:style w:type="paragraph" w:styleId="Fuzeile">
    <w:name w:val="footer"/>
    <w:basedOn w:val="Standard"/>
    <w:link w:val="FuzeileZchn"/>
    <w:uiPriority w:val="99"/>
    <w:unhideWhenUsed/>
    <w:rsid w:val="00100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lrike.beniks@t-onlin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chtberatung-rellingen@awo-s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gp-pinneberg@ju-pi.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7858-3D70-4591-9567-C31192F4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13173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Rindlisbacher</dc:creator>
  <cp:lastModifiedBy>Rönnau, Andrea (Caspar-Voght-Schule - Rellingen)</cp:lastModifiedBy>
  <cp:revision>3</cp:revision>
  <dcterms:created xsi:type="dcterms:W3CDTF">2017-11-10T11:59:00Z</dcterms:created>
  <dcterms:modified xsi:type="dcterms:W3CDTF">2017-11-10T12:06:00Z</dcterms:modified>
</cp:coreProperties>
</file>